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F7FA" w14:textId="77777777" w:rsidR="00D913CD" w:rsidRPr="00D913CD" w:rsidRDefault="00D913CD" w:rsidP="00D913CD">
      <w:pPr>
        <w:kinsoku w:val="0"/>
        <w:overflowPunct w:val="0"/>
        <w:jc w:val="center"/>
        <w:rPr>
          <w:rFonts w:ascii="Calibri" w:hAnsi="Calibri" w:cs="Calibri"/>
          <w:b/>
          <w:bCs/>
          <w:sz w:val="40"/>
          <w:szCs w:val="40"/>
          <w:lang w:val="en-US"/>
        </w:rPr>
      </w:pPr>
      <w:r w:rsidRPr="00D913CD">
        <w:rPr>
          <w:rFonts w:ascii="Calibri" w:hAnsi="Calibri" w:cs="Calibri"/>
          <w:b/>
          <w:sz w:val="40"/>
          <w:szCs w:val="40"/>
          <w:lang w:val="en-US" w:bidi="en-US"/>
        </w:rPr>
        <w:t>Regional Template for Clinical Trial Agreement</w:t>
      </w:r>
    </w:p>
    <w:p w14:paraId="47798D75" w14:textId="77777777" w:rsidR="00735757" w:rsidRDefault="00735757">
      <w:pPr>
        <w:rPr>
          <w:lang w:val="en-US"/>
        </w:rPr>
      </w:pPr>
    </w:p>
    <w:tbl>
      <w:tblPr>
        <w:tblStyle w:val="TableGrid"/>
        <w:tblW w:w="0" w:type="auto"/>
        <w:tblLook w:val="04A0" w:firstRow="1" w:lastRow="0" w:firstColumn="1" w:lastColumn="0" w:noHBand="0" w:noVBand="1"/>
      </w:tblPr>
      <w:tblGrid>
        <w:gridCol w:w="460"/>
        <w:gridCol w:w="3245"/>
        <w:gridCol w:w="9180"/>
      </w:tblGrid>
      <w:tr w:rsidR="00735757" w14:paraId="216AF904" w14:textId="77777777" w:rsidTr="00650295">
        <w:tc>
          <w:tcPr>
            <w:tcW w:w="440" w:type="dxa"/>
          </w:tcPr>
          <w:p w14:paraId="514445E4"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3245" w:type="dxa"/>
          </w:tcPr>
          <w:p w14:paraId="433A19D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Clause</w:t>
            </w:r>
          </w:p>
        </w:tc>
        <w:tc>
          <w:tcPr>
            <w:tcW w:w="9180" w:type="dxa"/>
          </w:tcPr>
          <w:p w14:paraId="26FF0B8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Writing template</w:t>
            </w:r>
          </w:p>
        </w:tc>
      </w:tr>
      <w:tr w:rsidR="00735757" w:rsidRPr="00F104BE" w14:paraId="6E518D20" w14:textId="77777777" w:rsidTr="00650295">
        <w:tc>
          <w:tcPr>
            <w:tcW w:w="440" w:type="dxa"/>
          </w:tcPr>
          <w:p w14:paraId="1FDFCB4C"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w:t>
            </w:r>
          </w:p>
        </w:tc>
        <w:tc>
          <w:tcPr>
            <w:tcW w:w="3245" w:type="dxa"/>
          </w:tcPr>
          <w:p w14:paraId="6786E8F7" w14:textId="579DBE74"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 xml:space="preserve">Purpose of the </w:t>
            </w:r>
            <w:r w:rsidR="00DF6EC8">
              <w:rPr>
                <w:rFonts w:ascii="Calibri" w:hAnsi="Calibri" w:cs="Calibri"/>
                <w:sz w:val="24"/>
                <w:szCs w:val="24"/>
                <w:lang w:val="en-US" w:bidi="en-US"/>
              </w:rPr>
              <w:t>a</w:t>
            </w:r>
            <w:r w:rsidRPr="00C50EA0">
              <w:rPr>
                <w:rFonts w:ascii="Calibri" w:hAnsi="Calibri" w:cs="Calibri"/>
                <w:sz w:val="24"/>
                <w:szCs w:val="24"/>
                <w:lang w:val="en-US" w:bidi="en-US"/>
              </w:rPr>
              <w:t>greement</w:t>
            </w:r>
          </w:p>
        </w:tc>
        <w:tc>
          <w:tcPr>
            <w:tcW w:w="9180" w:type="dxa"/>
          </w:tcPr>
          <w:p w14:paraId="3DA43B13"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 xml:space="preserve">This Clinical Trial Agreement is a legally binding contract that determines the responsibilities and obligations of the parties involved in the conduct of the </w:t>
            </w:r>
            <w:r w:rsidRPr="00C50EA0">
              <w:rPr>
                <w:rFonts w:ascii="Calibri" w:hAnsi="Calibri" w:cs="Calibri"/>
                <w:i/>
                <w:sz w:val="24"/>
                <w:szCs w:val="24"/>
                <w:lang w:val="en-US" w:bidi="en-US"/>
              </w:rPr>
              <w:t>(name of the clinical trial, identification code, or other relevant information</w:t>
            </w:r>
            <w:r w:rsidRPr="00C50EA0">
              <w:rPr>
                <w:rFonts w:ascii="Calibri" w:hAnsi="Calibri" w:cs="Calibri"/>
                <w:sz w:val="24"/>
                <w:szCs w:val="24"/>
                <w:lang w:val="en-US" w:bidi="en-US"/>
              </w:rPr>
              <w:t>), hereinafter referred to as the</w:t>
            </w:r>
            <w:r w:rsidRPr="00C50EA0">
              <w:rPr>
                <w:rFonts w:ascii="Calibri" w:hAnsi="Calibri" w:cs="Calibri"/>
                <w:b/>
                <w:sz w:val="24"/>
                <w:szCs w:val="24"/>
                <w:lang w:val="en-US" w:bidi="en-US"/>
              </w:rPr>
              <w:t xml:space="preserve"> CLINICAL TRIAL.</w:t>
            </w:r>
          </w:p>
          <w:p w14:paraId="607B1E98"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4E3D4CB1" w14:textId="77777777" w:rsidTr="00650295">
        <w:tc>
          <w:tcPr>
            <w:tcW w:w="440" w:type="dxa"/>
          </w:tcPr>
          <w:p w14:paraId="499FF1A5"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w:t>
            </w:r>
          </w:p>
        </w:tc>
        <w:tc>
          <w:tcPr>
            <w:tcW w:w="3245" w:type="dxa"/>
          </w:tcPr>
          <w:p w14:paraId="18062BD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Parties</w:t>
            </w:r>
          </w:p>
        </w:tc>
        <w:tc>
          <w:tcPr>
            <w:tcW w:w="9180" w:type="dxa"/>
          </w:tcPr>
          <w:p w14:paraId="3FCDD730"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 parties to this Agreement are:</w:t>
            </w:r>
          </w:p>
          <w:p w14:paraId="56C529B9" w14:textId="77777777" w:rsidR="00735757" w:rsidRPr="00C50EA0" w:rsidRDefault="00735757" w:rsidP="00650295">
            <w:pPr>
              <w:pStyle w:val="ListParagraph"/>
              <w:numPr>
                <w:ilvl w:val="0"/>
                <w:numId w:val="1"/>
              </w:numPr>
              <w:kinsoku w:val="0"/>
              <w:overflowPunct w:val="0"/>
              <w:spacing w:before="120" w:after="120"/>
              <w:ind w:left="360"/>
              <w:rPr>
                <w:rFonts w:ascii="Calibri" w:hAnsi="Calibri" w:cs="Calibri"/>
                <w:sz w:val="24"/>
                <w:szCs w:val="24"/>
                <w:lang w:val="en-US"/>
              </w:rPr>
            </w:pPr>
            <w:r w:rsidRPr="00C50EA0">
              <w:rPr>
                <w:rFonts w:ascii="Calibri" w:hAnsi="Calibri" w:cs="Calibri"/>
                <w:i/>
                <w:sz w:val="24"/>
                <w:szCs w:val="24"/>
                <w:lang w:val="en-US" w:bidi="en-US"/>
              </w:rPr>
              <w:t>(Sponsor’s legal name and other relevant identification data</w:t>
            </w:r>
            <w:r w:rsidRPr="00C50EA0">
              <w:rPr>
                <w:rFonts w:ascii="Calibri" w:hAnsi="Calibri" w:cs="Calibri"/>
                <w:sz w:val="24"/>
                <w:szCs w:val="24"/>
                <w:lang w:val="en-US" w:bidi="en-US"/>
              </w:rPr>
              <w:t xml:space="preserve">), hereinafter referred to as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w:t>
            </w:r>
          </w:p>
          <w:p w14:paraId="64DE7D84" w14:textId="77777777" w:rsidR="00735757" w:rsidRPr="00C50EA0" w:rsidRDefault="00735757" w:rsidP="00650295">
            <w:pPr>
              <w:pStyle w:val="ListParagraph"/>
              <w:numPr>
                <w:ilvl w:val="0"/>
                <w:numId w:val="1"/>
              </w:numPr>
              <w:kinsoku w:val="0"/>
              <w:overflowPunct w:val="0"/>
              <w:spacing w:before="120" w:after="120"/>
              <w:ind w:left="360"/>
              <w:rPr>
                <w:rFonts w:ascii="Calibri" w:hAnsi="Calibri" w:cs="Calibri"/>
                <w:sz w:val="24"/>
                <w:szCs w:val="24"/>
                <w:lang w:val="en-US"/>
              </w:rPr>
            </w:pPr>
            <w:r w:rsidRPr="00C50EA0">
              <w:rPr>
                <w:rFonts w:ascii="Calibri" w:hAnsi="Calibri" w:cs="Calibri"/>
                <w:i/>
                <w:sz w:val="24"/>
                <w:szCs w:val="24"/>
                <w:lang w:val="en-US" w:bidi="en-US"/>
              </w:rPr>
              <w:t>(Contract research organization’s legal name and other relevant identification data</w:t>
            </w:r>
            <w:r w:rsidRPr="00C50EA0">
              <w:rPr>
                <w:rFonts w:ascii="Calibri" w:hAnsi="Calibri" w:cs="Calibri"/>
                <w:sz w:val="24"/>
                <w:szCs w:val="24"/>
                <w:lang w:val="en-US" w:bidi="en-US"/>
              </w:rPr>
              <w:t xml:space="preserve">), hereinafter </w:t>
            </w:r>
            <w:commentRangeStart w:id="0"/>
            <w:r w:rsidRPr="00C50EA0">
              <w:rPr>
                <w:rFonts w:ascii="Calibri" w:hAnsi="Calibri" w:cs="Calibri"/>
                <w:b/>
                <w:sz w:val="24"/>
                <w:szCs w:val="24"/>
                <w:highlight w:val="lightGray"/>
                <w:lang w:val="en-US" w:bidi="en-US"/>
              </w:rPr>
              <w:t>CRO</w:t>
            </w:r>
            <w:commentRangeEnd w:id="0"/>
            <w:r w:rsidR="002E35BB" w:rsidRPr="00C50EA0">
              <w:rPr>
                <w:rStyle w:val="CommentReference"/>
                <w:rFonts w:ascii="Calibri" w:hAnsi="Calibri" w:cs="Calibri"/>
                <w:sz w:val="24"/>
                <w:szCs w:val="24"/>
                <w:lang w:val="en-US" w:bidi="en-US"/>
              </w:rPr>
              <w:commentReference w:id="0"/>
            </w:r>
            <w:r w:rsidRPr="00C50EA0">
              <w:rPr>
                <w:rFonts w:ascii="Calibri" w:hAnsi="Calibri" w:cs="Calibri"/>
                <w:sz w:val="24"/>
                <w:szCs w:val="24"/>
                <w:lang w:val="en-US" w:bidi="en-US"/>
              </w:rPr>
              <w:t xml:space="preserve"> (if applicable).</w:t>
            </w:r>
          </w:p>
          <w:p w14:paraId="0629DC51" w14:textId="77777777" w:rsidR="00735757" w:rsidRPr="00C50EA0" w:rsidRDefault="00735757" w:rsidP="00650295">
            <w:pPr>
              <w:pStyle w:val="ListParagraph"/>
              <w:numPr>
                <w:ilvl w:val="0"/>
                <w:numId w:val="1"/>
              </w:numPr>
              <w:kinsoku w:val="0"/>
              <w:overflowPunct w:val="0"/>
              <w:spacing w:before="120" w:after="120"/>
              <w:ind w:left="360"/>
              <w:rPr>
                <w:rFonts w:ascii="Calibri" w:hAnsi="Calibri" w:cs="Calibri"/>
                <w:sz w:val="24"/>
                <w:szCs w:val="24"/>
                <w:lang w:val="en-US"/>
              </w:rPr>
            </w:pPr>
            <w:r w:rsidRPr="00C50EA0">
              <w:rPr>
                <w:rFonts w:ascii="Calibri" w:hAnsi="Calibri" w:cs="Calibri"/>
                <w:i/>
                <w:sz w:val="24"/>
                <w:szCs w:val="24"/>
                <w:lang w:val="en-US" w:bidi="en-US"/>
              </w:rPr>
              <w:t>(Principal investigator’s name, identity document, and other relevant identification data</w:t>
            </w:r>
            <w:r w:rsidRPr="00C50EA0">
              <w:rPr>
                <w:rFonts w:ascii="Calibri" w:hAnsi="Calibri" w:cs="Calibri"/>
                <w:sz w:val="24"/>
                <w:szCs w:val="24"/>
                <w:lang w:val="en-US" w:bidi="en-US"/>
              </w:rPr>
              <w:t xml:space="preserve">), hereinafter referred to as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w:t>
            </w:r>
          </w:p>
          <w:p w14:paraId="0EF5D2A4" w14:textId="77777777" w:rsidR="00735757" w:rsidRPr="00C50EA0" w:rsidRDefault="00735757" w:rsidP="00650295">
            <w:pPr>
              <w:pStyle w:val="ListParagraph"/>
              <w:numPr>
                <w:ilvl w:val="0"/>
                <w:numId w:val="1"/>
              </w:numPr>
              <w:kinsoku w:val="0"/>
              <w:overflowPunct w:val="0"/>
              <w:spacing w:before="120" w:after="120"/>
              <w:ind w:left="360"/>
              <w:rPr>
                <w:rFonts w:ascii="Calibri" w:hAnsi="Calibri" w:cs="Calibri"/>
                <w:sz w:val="24"/>
                <w:szCs w:val="24"/>
                <w:lang w:val="en-US"/>
              </w:rPr>
            </w:pPr>
            <w:r w:rsidRPr="00C50EA0">
              <w:rPr>
                <w:rFonts w:ascii="Calibri" w:hAnsi="Calibri" w:cs="Calibri"/>
                <w:i/>
                <w:sz w:val="24"/>
                <w:szCs w:val="24"/>
                <w:lang w:val="en-US" w:bidi="en-US"/>
              </w:rPr>
              <w:t>(Legal name and other relevant identification data of the institution where the clinical trial is to be conducted</w:t>
            </w:r>
            <w:r w:rsidRPr="00C50EA0">
              <w:rPr>
                <w:rFonts w:ascii="Calibri" w:hAnsi="Calibri" w:cs="Calibri"/>
                <w:sz w:val="24"/>
                <w:szCs w:val="24"/>
                <w:lang w:val="en-US" w:bidi="en-US"/>
              </w:rPr>
              <w:t xml:space="preserve">), hereinafter referred to as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w:t>
            </w:r>
          </w:p>
          <w:p w14:paraId="079E8E6F"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The parties declare that they have the legal capacity to enter into this Agreement and to comply with all obligations set forth herein.</w:t>
            </w:r>
          </w:p>
          <w:p w14:paraId="68CAFC48"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6A90C13E" w14:textId="77777777" w:rsidTr="00650295">
        <w:tc>
          <w:tcPr>
            <w:tcW w:w="440" w:type="dxa"/>
          </w:tcPr>
          <w:p w14:paraId="20B409C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w:t>
            </w:r>
          </w:p>
        </w:tc>
        <w:tc>
          <w:tcPr>
            <w:tcW w:w="3245" w:type="dxa"/>
          </w:tcPr>
          <w:p w14:paraId="35E7EB3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International standards and applicable laws and regulations</w:t>
            </w:r>
          </w:p>
        </w:tc>
        <w:tc>
          <w:tcPr>
            <w:tcW w:w="9180" w:type="dxa"/>
          </w:tcPr>
          <w:p w14:paraId="1D37613E"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 xml:space="preserve">The parties undertake to conduct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 accordance with the Guideline for Good Clinical Practice (GCP) of the International Conference on Harmonisation (ICH), the Declaration of Helsinki – Ethical Principles for Medical Research Involving Human Participants of the World Medical Association, and the International Ethical Guidelines for Health-related Research of the Council for International Organizations of Medical Sciences (CIOMS), as well as the following applicable laws and regulations: </w:t>
            </w:r>
            <w:r w:rsidRPr="00C50EA0">
              <w:rPr>
                <w:rFonts w:ascii="Calibri" w:hAnsi="Calibri" w:cs="Calibri"/>
                <w:i/>
                <w:sz w:val="24"/>
                <w:szCs w:val="24"/>
                <w:lang w:val="en-US" w:bidi="en-US"/>
              </w:rPr>
              <w:t>(specify</w:t>
            </w:r>
            <w:r w:rsidRPr="00C50EA0">
              <w:rPr>
                <w:rFonts w:ascii="Calibri" w:hAnsi="Calibri" w:cs="Calibri"/>
                <w:sz w:val="24"/>
                <w:szCs w:val="24"/>
                <w:lang w:val="en-US" w:bidi="en-US"/>
              </w:rPr>
              <w:t>).</w:t>
            </w:r>
          </w:p>
          <w:p w14:paraId="709A4D34"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7D260825" w14:textId="77777777" w:rsidTr="00650295">
        <w:tc>
          <w:tcPr>
            <w:tcW w:w="440" w:type="dxa"/>
          </w:tcPr>
          <w:p w14:paraId="4E52636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w:t>
            </w:r>
          </w:p>
        </w:tc>
        <w:tc>
          <w:tcPr>
            <w:tcW w:w="3245" w:type="dxa"/>
          </w:tcPr>
          <w:p w14:paraId="49BB63BE"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Institutional authorization to conduct the clinical trial</w:t>
            </w:r>
          </w:p>
        </w:tc>
        <w:tc>
          <w:tcPr>
            <w:tcW w:w="9180" w:type="dxa"/>
          </w:tcPr>
          <w:p w14:paraId="34EE5241"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 xml:space="preserve">INSTITUTION </w:t>
            </w:r>
            <w:r w:rsidRPr="00C50EA0">
              <w:rPr>
                <w:rFonts w:ascii="Calibri" w:hAnsi="Calibri" w:cs="Calibri"/>
                <w:sz w:val="24"/>
                <w:szCs w:val="24"/>
                <w:lang w:val="en-US" w:bidi="en-US"/>
              </w:rPr>
              <w:t xml:space="preserve">authorizes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at: </w:t>
            </w:r>
            <w:r w:rsidRPr="00C50EA0">
              <w:rPr>
                <w:rFonts w:ascii="Calibri" w:hAnsi="Calibri" w:cs="Calibri"/>
                <w:i/>
                <w:sz w:val="24"/>
                <w:szCs w:val="24"/>
                <w:lang w:val="en-US" w:bidi="en-US"/>
              </w:rPr>
              <w:t>(legal name, identifiers of the research centers or units where the clinical trial will be conducted, registration or accreditation, if any</w:t>
            </w:r>
            <w:r w:rsidRPr="00C50EA0">
              <w:rPr>
                <w:rFonts w:ascii="Calibri" w:hAnsi="Calibri" w:cs="Calibri"/>
                <w:sz w:val="24"/>
                <w:szCs w:val="24"/>
                <w:lang w:val="en-US" w:bidi="en-US"/>
              </w:rPr>
              <w:t xml:space="preserve">), in accordance with this Agreement, the applicable laws and </w:t>
            </w:r>
            <w:r w:rsidRPr="00C50EA0">
              <w:rPr>
                <w:rFonts w:ascii="Calibri" w:hAnsi="Calibri" w:cs="Calibri"/>
                <w:sz w:val="24"/>
                <w:szCs w:val="24"/>
                <w:lang w:val="en-US" w:bidi="en-US"/>
              </w:rPr>
              <w:lastRenderedPageBreak/>
              <w:t>regulations, and relevant international standards.</w:t>
            </w:r>
          </w:p>
          <w:p w14:paraId="35D66679"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0C2F30A5" w14:textId="77777777" w:rsidTr="00650295">
        <w:tc>
          <w:tcPr>
            <w:tcW w:w="440" w:type="dxa"/>
          </w:tcPr>
          <w:p w14:paraId="37136BA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5</w:t>
            </w:r>
          </w:p>
        </w:tc>
        <w:tc>
          <w:tcPr>
            <w:tcW w:w="3245" w:type="dxa"/>
          </w:tcPr>
          <w:p w14:paraId="7F14C073"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Capacity of the institution to host the clinical trial (resources, infrastructure, services, and personnel)</w:t>
            </w:r>
          </w:p>
        </w:tc>
        <w:tc>
          <w:tcPr>
            <w:tcW w:w="9180" w:type="dxa"/>
          </w:tcPr>
          <w:p w14:paraId="5A27E81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noProof/>
                <w:sz w:val="24"/>
                <w:szCs w:val="24"/>
                <w:lang w:val="en-US" w:bidi="en-US"/>
              </w:rPr>
              <mc:AlternateContent>
                <mc:Choice Requires="wps">
                  <w:drawing>
                    <wp:anchor distT="0" distB="0" distL="0" distR="0" simplePos="0" relativeHeight="251659264" behindDoc="0" locked="0" layoutInCell="1" allowOverlap="1" wp14:anchorId="3540C0B3" wp14:editId="102D600F">
                      <wp:simplePos x="0" y="0"/>
                      <wp:positionH relativeFrom="page">
                        <wp:posOffset>15112629</wp:posOffset>
                      </wp:positionH>
                      <wp:positionV relativeFrom="paragraph">
                        <wp:posOffset>908524</wp:posOffset>
                      </wp:positionV>
                      <wp:extent cx="3716654" cy="150050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1500505"/>
                              </a:xfrm>
                              <a:prstGeom prst="rect">
                                <a:avLst/>
                              </a:prstGeom>
                            </wps:spPr>
                            <wps:txbx>
                              <w:txbxContent>
                                <w:p w14:paraId="48E0D691" w14:textId="77777777" w:rsidR="00735757" w:rsidRPr="00673E0B" w:rsidRDefault="00735757" w:rsidP="00735757">
                                  <w:pPr>
                                    <w:spacing w:before="3" w:line="288" w:lineRule="auto"/>
                                    <w:ind w:firstLine="16"/>
                                    <w:rPr>
                                      <w:sz w:val="33"/>
                                      <w:lang w:val="en-US"/>
                                    </w:rPr>
                                  </w:pPr>
                                  <w:r w:rsidRPr="002A7027">
                                    <w:rPr>
                                      <w:color w:val="414250"/>
                                      <w:sz w:val="33"/>
                                      <w:lang w:val="en-US" w:bidi="en-US"/>
                                    </w:rPr>
                                    <w:t>Study personnel are not limited to the research team, but also include other individuals with assigned tasks related to the clinical trial (e.g., administrative</w:t>
                                  </w:r>
                                </w:p>
                                <w:p w14:paraId="74945FC6" w14:textId="77777777" w:rsidR="00735757" w:rsidRPr="002A7027" w:rsidRDefault="00735757" w:rsidP="00735757">
                                  <w:pPr>
                                    <w:spacing w:before="1"/>
                                    <w:rPr>
                                      <w:sz w:val="33"/>
                                    </w:rPr>
                                  </w:pPr>
                                  <w:r w:rsidRPr="002A7027">
                                    <w:rPr>
                                      <w:color w:val="414250"/>
                                      <w:sz w:val="33"/>
                                      <w:lang w:val="en-US" w:bidi="en-US"/>
                                    </w:rPr>
                                    <w:t>tasks).</w:t>
                                  </w:r>
                                </w:p>
                              </w:txbxContent>
                            </wps:txbx>
                            <wps:bodyPr wrap="square" lIns="0" tIns="0" rIns="0" bIns="0" rtlCol="0">
                              <a:noAutofit/>
                            </wps:bodyPr>
                          </wps:wsp>
                        </a:graphicData>
                      </a:graphic>
                    </wp:anchor>
                  </w:drawing>
                </mc:Choice>
                <mc:Fallback>
                  <w:pict>
                    <v:shapetype w14:anchorId="3540C0B3" id="_x0000_t202" coordsize="21600,21600" o:spt="202" path="m,l,21600r21600,l21600,xe">
                      <v:stroke joinstyle="miter"/>
                      <v:path gradientshapeok="t" o:connecttype="rect"/>
                    </v:shapetype>
                    <v:shape id="Textbox 100" o:spid="_x0000_s1026" type="#_x0000_t202" style="position:absolute;margin-left:1189.95pt;margin-top:71.55pt;width:292.65pt;height:118.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" filled="f" stroked="f">
                      <v:textbox inset="0,0,0,0">
                        <w:txbxContent>
                          <w:p w14:paraId="48E0D691" w14:textId="77777777" w:rsidR="00735757" w:rsidRPr="00673E0B" w:rsidRDefault="00735757" w:rsidP="00735757">
                            <w:pPr>
                              <w:spacing w:before="3" w:line="288" w:lineRule="auto"/>
                              <w:ind w:firstLine="16"/>
                              <w:rPr>
                                <w:sz w:val="33"/>
                                <w:lang w:val="en-US"/>
                              </w:rPr>
                            </w:pPr>
                            <w:r w:rsidRPr="002A7027">
                              <w:rPr>
                                <w:color w:val="414250"/>
                                <w:sz w:val="33"/>
                                <w:lang w:val="en-US" w:bidi="en-US"/>
                              </w:rPr>
                              <w:t>Study personnel are not limited to the research team, but also include other individuals with assigned tasks related to the clinical trial (e.g., administrative</w:t>
                            </w:r>
                          </w:p>
                          <w:p w14:paraId="74945FC6" w14:textId="77777777" w:rsidR="00735757" w:rsidRPr="002A7027" w:rsidRDefault="00735757" w:rsidP="00735757">
                            <w:pPr>
                              <w:spacing w:before="1"/>
                              <w:rPr>
                                <w:sz w:val="33"/>
                              </w:rPr>
                            </w:pPr>
                            <w:r w:rsidRPr="002A7027">
                              <w:rPr>
                                <w:color w:val="414250"/>
                                <w:sz w:val="33"/>
                                <w:lang w:val="en-US" w:bidi="en-US"/>
                              </w:rPr>
                              <w:t>tasks).</w:t>
                            </w:r>
                          </w:p>
                        </w:txbxContent>
                      </v:textbox>
                      <w10:wrap anchorx="page"/>
                    </v:shape>
                  </w:pict>
                </mc:Fallback>
              </mc:AlternateContent>
            </w: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has the </w:t>
            </w:r>
            <w:commentRangeStart w:id="1"/>
            <w:commentRangeStart w:id="2"/>
            <w:r w:rsidRPr="00C50EA0">
              <w:rPr>
                <w:rFonts w:ascii="Calibri" w:hAnsi="Calibri" w:cs="Calibri"/>
                <w:sz w:val="24"/>
                <w:szCs w:val="24"/>
                <w:highlight w:val="lightGray"/>
                <w:lang w:val="en-US" w:bidi="en-US"/>
              </w:rPr>
              <w:t>necessary infrastructure, resources, and services</w:t>
            </w:r>
            <w:r w:rsidRPr="00C50EA0">
              <w:rPr>
                <w:rFonts w:ascii="Calibri" w:hAnsi="Calibri" w:cs="Calibri"/>
                <w:sz w:val="24"/>
                <w:szCs w:val="24"/>
                <w:lang w:val="en-US" w:bidi="en-US"/>
              </w:rPr>
              <w:t xml:space="preserve"> </w:t>
            </w:r>
            <w:commentRangeEnd w:id="1"/>
            <w:r w:rsidR="00F708A4" w:rsidRPr="00C50EA0">
              <w:rPr>
                <w:rStyle w:val="CommentReference"/>
                <w:rFonts w:ascii="Calibri" w:hAnsi="Calibri" w:cs="Calibri"/>
                <w:sz w:val="24"/>
                <w:szCs w:val="24"/>
                <w:lang w:val="en-US" w:bidi="en-US"/>
              </w:rPr>
              <w:commentReference w:id="1"/>
            </w:r>
            <w:commentRangeEnd w:id="2"/>
            <w:r w:rsidR="000034B9" w:rsidRPr="00C50EA0">
              <w:rPr>
                <w:rStyle w:val="CommentReference"/>
                <w:rFonts w:ascii="Calibri" w:hAnsi="Calibri" w:cs="Calibri"/>
                <w:sz w:val="24"/>
                <w:szCs w:val="24"/>
                <w:lang w:val="en-US" w:bidi="en-US"/>
              </w:rPr>
              <w:commentReference w:id="2"/>
            </w:r>
            <w:r w:rsidRPr="00C50EA0">
              <w:rPr>
                <w:rFonts w:ascii="Calibri" w:hAnsi="Calibri" w:cs="Calibri"/>
                <w:sz w:val="24"/>
                <w:szCs w:val="24"/>
                <w:lang w:val="en-US" w:bidi="en-US"/>
              </w:rPr>
              <w:t xml:space="preserve">to enable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the research team, and the </w:t>
            </w:r>
            <w:commentRangeStart w:id="3"/>
            <w:r w:rsidRPr="00C50EA0">
              <w:rPr>
                <w:rFonts w:ascii="Calibri" w:hAnsi="Calibri" w:cs="Calibri"/>
                <w:sz w:val="24"/>
                <w:szCs w:val="24"/>
                <w:highlight w:val="lightGray"/>
                <w:lang w:val="en-US" w:bidi="en-US"/>
              </w:rPr>
              <w:t>study personnel</w:t>
            </w:r>
            <w:r w:rsidRPr="00C50EA0">
              <w:rPr>
                <w:rFonts w:ascii="Calibri" w:hAnsi="Calibri" w:cs="Calibri"/>
                <w:sz w:val="24"/>
                <w:szCs w:val="24"/>
                <w:lang w:val="en-US" w:bidi="en-US"/>
              </w:rPr>
              <w:t xml:space="preserve"> </w:t>
            </w:r>
            <w:commentRangeEnd w:id="3"/>
            <w:r w:rsidR="00FF02DA" w:rsidRPr="00C50EA0">
              <w:rPr>
                <w:rStyle w:val="CommentReference"/>
                <w:rFonts w:ascii="Calibri" w:hAnsi="Calibri" w:cs="Calibri"/>
                <w:sz w:val="24"/>
                <w:szCs w:val="24"/>
                <w:lang w:val="en-US" w:bidi="en-US"/>
              </w:rPr>
              <w:commentReference w:id="3"/>
            </w:r>
            <w:r w:rsidRPr="00C50EA0">
              <w:rPr>
                <w:rFonts w:ascii="Calibri" w:hAnsi="Calibri" w:cs="Calibri"/>
                <w:sz w:val="24"/>
                <w:szCs w:val="24"/>
                <w:lang w:val="en-US" w:bidi="en-US"/>
              </w:rPr>
              <w:t xml:space="preserve">to adequately perform their duties in a timely manner.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warrants that </w:t>
            </w:r>
            <w:r w:rsidRPr="00C50EA0">
              <w:rPr>
                <w:rFonts w:ascii="Calibri" w:hAnsi="Calibri" w:cs="Calibri"/>
                <w:i/>
                <w:iCs/>
                <w:sz w:val="24"/>
                <w:szCs w:val="24"/>
                <w:lang w:val="en-US" w:bidi="en-US"/>
              </w:rPr>
              <w:t>(name of the research center or unit)</w:t>
            </w:r>
            <w:r w:rsidRPr="00C50EA0">
              <w:rPr>
                <w:rFonts w:ascii="Calibri" w:hAnsi="Calibri" w:cs="Calibri"/>
                <w:sz w:val="24"/>
                <w:szCs w:val="24"/>
                <w:lang w:val="en-US" w:bidi="en-US"/>
              </w:rPr>
              <w:t xml:space="preserve"> is authorized to operate and has the capacity to conduct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 accordance with the research protocol, the terms of this Agreement, and applicable laws and regulations.</w:t>
            </w:r>
          </w:p>
          <w:p w14:paraId="0054B33E"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has had the opportunity to inspect the</w:t>
            </w:r>
            <w:r w:rsidRPr="00C50EA0">
              <w:rPr>
                <w:rFonts w:ascii="Calibri" w:hAnsi="Calibri" w:cs="Calibri"/>
                <w:b/>
                <w:sz w:val="24"/>
                <w:szCs w:val="24"/>
                <w:lang w:val="en-US" w:bidi="en-US"/>
              </w:rPr>
              <w:t xml:space="preserve"> INSTITUTION</w:t>
            </w:r>
            <w:r w:rsidRPr="00C50EA0">
              <w:rPr>
                <w:rFonts w:ascii="Calibri" w:hAnsi="Calibri" w:cs="Calibri"/>
                <w:sz w:val="24"/>
                <w:szCs w:val="24"/>
                <w:lang w:val="en-US" w:bidi="en-US"/>
              </w:rPr>
              <w:t xml:space="preserve"> and the research center or unit, and has verified that they meet the necessary requirements for the proper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 accordance with the research protocol, GCP, ethical standards, and applicable national laws and regulations.</w:t>
            </w:r>
          </w:p>
          <w:p w14:paraId="4C6CFCE8"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30CECF87" w14:textId="77777777" w:rsidTr="00650295">
        <w:tc>
          <w:tcPr>
            <w:tcW w:w="440" w:type="dxa"/>
          </w:tcPr>
          <w:p w14:paraId="0969DC12"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6</w:t>
            </w:r>
          </w:p>
        </w:tc>
        <w:tc>
          <w:tcPr>
            <w:tcW w:w="3245" w:type="dxa"/>
          </w:tcPr>
          <w:p w14:paraId="3D2C65D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Responsibilities of the institution with respect to study personnel</w:t>
            </w:r>
          </w:p>
        </w:tc>
        <w:tc>
          <w:tcPr>
            <w:tcW w:w="9180" w:type="dxa"/>
          </w:tcPr>
          <w:p w14:paraId="6B4CF2DA"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warrants that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study personnel:</w:t>
            </w:r>
          </w:p>
          <w:p w14:paraId="020D830B" w14:textId="77777777" w:rsidR="00735757" w:rsidRPr="00C50EA0" w:rsidRDefault="00735757" w:rsidP="00650295">
            <w:pPr>
              <w:pStyle w:val="ListParagraph"/>
              <w:numPr>
                <w:ilvl w:val="0"/>
                <w:numId w:val="2"/>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are adequately trained to perform their duties with respect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including training for the research team in GCP, research ethics, and responsible conduct of research;</w:t>
            </w:r>
          </w:p>
          <w:p w14:paraId="5B68FB8F" w14:textId="77777777" w:rsidR="00735757" w:rsidRPr="00C50EA0" w:rsidRDefault="00735757" w:rsidP="00650295">
            <w:pPr>
              <w:pStyle w:val="ListParagraph"/>
              <w:numPr>
                <w:ilvl w:val="0"/>
                <w:numId w:val="2"/>
              </w:numPr>
              <w:kinsoku w:val="0"/>
              <w:overflowPunct w:val="0"/>
              <w:spacing w:before="120" w:after="120"/>
              <w:ind w:left="360"/>
              <w:rPr>
                <w:rFonts w:ascii="Calibri" w:hAnsi="Calibri" w:cs="Calibri"/>
                <w:sz w:val="24"/>
                <w:szCs w:val="24"/>
                <w:lang w:val="en-US"/>
              </w:rPr>
            </w:pPr>
            <w:commentRangeStart w:id="4"/>
            <w:r w:rsidRPr="00C50EA0">
              <w:rPr>
                <w:rFonts w:ascii="Calibri" w:hAnsi="Calibri" w:cs="Calibri"/>
                <w:sz w:val="24"/>
                <w:szCs w:val="24"/>
                <w:highlight w:val="lightGray"/>
                <w:lang w:val="en-US" w:bidi="en-US"/>
              </w:rPr>
              <w:t xml:space="preserve">are not involved in other clinical trials whose conduct might compromise the proper conduct of this </w:t>
            </w:r>
            <w:r w:rsidRPr="00C50EA0">
              <w:rPr>
                <w:rFonts w:ascii="Calibri" w:hAnsi="Calibri" w:cs="Calibri"/>
                <w:b/>
                <w:sz w:val="24"/>
                <w:szCs w:val="24"/>
                <w:highlight w:val="lightGray"/>
                <w:lang w:val="en-US" w:bidi="en-US"/>
              </w:rPr>
              <w:t>CLINICAL TRIAL</w:t>
            </w:r>
            <w:r w:rsidRPr="00C50EA0">
              <w:rPr>
                <w:rFonts w:ascii="Calibri" w:hAnsi="Calibri" w:cs="Calibri"/>
                <w:sz w:val="24"/>
                <w:szCs w:val="24"/>
                <w:highlight w:val="lightGray"/>
                <w:lang w:val="en-US" w:bidi="en-US"/>
              </w:rPr>
              <w:t xml:space="preserve"> at any stage during the term of this Agreement;</w:t>
            </w:r>
            <w:r w:rsidRPr="00C50EA0">
              <w:rPr>
                <w:rFonts w:ascii="Calibri" w:hAnsi="Calibri" w:cs="Calibri"/>
                <w:sz w:val="24"/>
                <w:szCs w:val="24"/>
                <w:lang w:val="en-US" w:bidi="en-US"/>
              </w:rPr>
              <w:t xml:space="preserve"> </w:t>
            </w:r>
            <w:commentRangeEnd w:id="4"/>
            <w:r w:rsidR="00C55E5F" w:rsidRPr="00C50EA0">
              <w:rPr>
                <w:rStyle w:val="CommentReference"/>
                <w:rFonts w:ascii="Calibri" w:hAnsi="Calibri" w:cs="Calibri"/>
                <w:sz w:val="24"/>
                <w:szCs w:val="24"/>
                <w:lang w:val="en-US" w:bidi="en-US"/>
              </w:rPr>
              <w:commentReference w:id="4"/>
            </w:r>
            <w:r w:rsidRPr="00C50EA0">
              <w:rPr>
                <w:rFonts w:ascii="Calibri" w:hAnsi="Calibri" w:cs="Calibri"/>
                <w:sz w:val="24"/>
                <w:szCs w:val="24"/>
                <w:lang w:val="en-US" w:bidi="en-US"/>
              </w:rPr>
              <w:t>and</w:t>
            </w:r>
          </w:p>
          <w:p w14:paraId="66644C45" w14:textId="40FE6D9C" w:rsidR="00735757" w:rsidRPr="00C55E5F" w:rsidRDefault="00735757" w:rsidP="00C55E5F">
            <w:pPr>
              <w:pStyle w:val="ListParagraph"/>
              <w:numPr>
                <w:ilvl w:val="0"/>
                <w:numId w:val="2"/>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are not barred by law, ethical or regulatory sanctions, or any other relevant reason from participating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tc>
      </w:tr>
      <w:tr w:rsidR="00735757" w:rsidRPr="00014377" w14:paraId="57C71698" w14:textId="77777777" w:rsidTr="00650295">
        <w:tc>
          <w:tcPr>
            <w:tcW w:w="440" w:type="dxa"/>
          </w:tcPr>
          <w:p w14:paraId="08FC4D6E"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7</w:t>
            </w:r>
          </w:p>
        </w:tc>
        <w:tc>
          <w:tcPr>
            <w:tcW w:w="3245" w:type="dxa"/>
          </w:tcPr>
          <w:p w14:paraId="5233313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Requirements for the principal investigator</w:t>
            </w:r>
          </w:p>
        </w:tc>
        <w:tc>
          <w:tcPr>
            <w:tcW w:w="9180" w:type="dxa"/>
          </w:tcPr>
          <w:p w14:paraId="10F3733B"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must:</w:t>
            </w:r>
          </w:p>
          <w:p w14:paraId="66986204" w14:textId="77777777" w:rsidR="00735757" w:rsidRPr="00C50EA0" w:rsidRDefault="00735757" w:rsidP="00650295">
            <w:pPr>
              <w:pStyle w:val="ListParagraph"/>
              <w:numPr>
                <w:ilvl w:val="0"/>
                <w:numId w:val="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be affiliated or have a contractual relationship with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w:t>
            </w:r>
          </w:p>
          <w:p w14:paraId="7EF52D82" w14:textId="77777777" w:rsidR="00735757" w:rsidRPr="00C50EA0" w:rsidRDefault="00735757" w:rsidP="00650295">
            <w:pPr>
              <w:pStyle w:val="ListParagraph"/>
              <w:numPr>
                <w:ilvl w:val="0"/>
                <w:numId w:val="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have the requisite training, experience, and time and availability to perform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1EDFD04F" w14:textId="77777777" w:rsidR="00735757" w:rsidRPr="00C50EA0" w:rsidRDefault="00735757" w:rsidP="00650295">
            <w:pPr>
              <w:pStyle w:val="ListParagraph"/>
              <w:numPr>
                <w:ilvl w:val="0"/>
                <w:numId w:val="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be thoroughly familiar with the research protocol and comply with the obligations arising from this Agreement and from the national legal framework and the relevant international and regulatory ethical standards; and</w:t>
            </w:r>
          </w:p>
          <w:p w14:paraId="0B4738C0" w14:textId="77777777" w:rsidR="00735757" w:rsidRPr="00C50EA0" w:rsidRDefault="00735757" w:rsidP="00650295">
            <w:pPr>
              <w:pStyle w:val="ListParagraph"/>
              <w:numPr>
                <w:ilvl w:val="0"/>
                <w:numId w:val="3"/>
              </w:numPr>
              <w:kinsoku w:val="0"/>
              <w:overflowPunct w:val="0"/>
              <w:spacing w:before="120" w:after="120"/>
              <w:ind w:left="360"/>
              <w:rPr>
                <w:rFonts w:ascii="Calibri" w:hAnsi="Calibri" w:cs="Calibri"/>
                <w:sz w:val="24"/>
                <w:szCs w:val="24"/>
                <w:lang w:val="en-US"/>
              </w:rPr>
            </w:pPr>
            <w:r w:rsidRPr="00C50EA0">
              <w:rPr>
                <w:rFonts w:ascii="Calibri" w:hAnsi="Calibri" w:cs="Calibri"/>
                <w:noProof/>
                <w:sz w:val="24"/>
                <w:szCs w:val="24"/>
                <w:lang w:val="en-US" w:bidi="en-US"/>
              </w:rPr>
              <mc:AlternateContent>
                <mc:Choice Requires="wps">
                  <w:drawing>
                    <wp:anchor distT="0" distB="0" distL="0" distR="0" simplePos="0" relativeHeight="251660288" behindDoc="0" locked="0" layoutInCell="1" allowOverlap="1" wp14:anchorId="37CAC870" wp14:editId="797831DF">
                      <wp:simplePos x="0" y="0"/>
                      <wp:positionH relativeFrom="page">
                        <wp:posOffset>14544059</wp:posOffset>
                      </wp:positionH>
                      <wp:positionV relativeFrom="paragraph">
                        <wp:posOffset>583016</wp:posOffset>
                      </wp:positionV>
                      <wp:extent cx="4658360" cy="364172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3641725"/>
                              </a:xfrm>
                              <a:prstGeom prst="rect">
                                <a:avLst/>
                              </a:prstGeom>
                            </wps:spPr>
                            <wps:txbx>
                              <w:txbxContent>
                                <w:p w14:paraId="7B2B2CBB" w14:textId="77777777" w:rsidR="00735757" w:rsidRPr="002A7027" w:rsidRDefault="00735757" w:rsidP="00735757">
                                  <w:pPr>
                                    <w:pStyle w:val="BodyText"/>
                                    <w:rPr>
                                      <w:sz w:val="33"/>
                                    </w:rPr>
                                  </w:pPr>
                                </w:p>
                                <w:p w14:paraId="4260013D" w14:textId="77777777" w:rsidR="00735757" w:rsidRPr="002A7027" w:rsidRDefault="00735757" w:rsidP="00735757">
                                  <w:pPr>
                                    <w:pStyle w:val="BodyText"/>
                                    <w:spacing w:before="122"/>
                                    <w:rPr>
                                      <w:sz w:val="33"/>
                                    </w:rPr>
                                  </w:pPr>
                                </w:p>
                                <w:p w14:paraId="781C4C03" w14:textId="77777777" w:rsidR="00735757" w:rsidRPr="00673E0B" w:rsidRDefault="00735757" w:rsidP="00735757">
                                  <w:pPr>
                                    <w:spacing w:line="288" w:lineRule="auto"/>
                                    <w:ind w:left="895" w:right="1515" w:firstLine="16"/>
                                    <w:rPr>
                                      <w:sz w:val="33"/>
                                      <w:lang w:val="en-US"/>
                                    </w:rPr>
                                  </w:pPr>
                                  <w:r w:rsidRPr="002A7027">
                                    <w:rPr>
                                      <w:color w:val="414250"/>
                                      <w:sz w:val="33"/>
                                      <w:lang w:val="en-US" w:bidi="en-US"/>
                                    </w:rPr>
                                    <w:t>A conflict of interest is the possibility that other interests of the investigators and the research team (e.g.,</w:t>
                                  </w:r>
                                </w:p>
                                <w:p w14:paraId="709CFA89" w14:textId="77777777" w:rsidR="00735757" w:rsidRPr="00673E0B" w:rsidRDefault="00735757" w:rsidP="00735757">
                                  <w:pPr>
                                    <w:spacing w:before="1" w:line="288" w:lineRule="auto"/>
                                    <w:ind w:left="895" w:right="1858"/>
                                    <w:jc w:val="both"/>
                                    <w:rPr>
                                      <w:sz w:val="33"/>
                                      <w:lang w:val="en-US"/>
                                    </w:rPr>
                                  </w:pPr>
                                  <w:r w:rsidRPr="002A7027">
                                    <w:rPr>
                                      <w:color w:val="414250"/>
                                      <w:sz w:val="33"/>
                                      <w:lang w:val="en-US" w:bidi="en-US"/>
                                    </w:rPr>
                                    <w:t>scientific recognition or financial gain) may unduly affect the proper conduct of the clinical trial.</w:t>
                                  </w:r>
                                </w:p>
                              </w:txbxContent>
                            </wps:txbx>
                            <wps:bodyPr wrap="square" lIns="0" tIns="0" rIns="0" bIns="0" rtlCol="0">
                              <a:noAutofit/>
                            </wps:bodyPr>
                          </wps:wsp>
                        </a:graphicData>
                      </a:graphic>
                    </wp:anchor>
                  </w:drawing>
                </mc:Choice>
                <mc:Fallback>
                  <w:pict>
                    <v:shape w14:anchorId="37CAC870" id="Textbox 127" o:spid="_x0000_s1027" type="#_x0000_t202" style="position:absolute;left:0;text-align:left;margin-left:1145.2pt;margin-top:45.9pt;width:366.8pt;height:286.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" filled="f" stroked="f">
                      <v:textbox inset="0,0,0,0">
                        <w:txbxContent>
                          <w:p w14:paraId="7B2B2CBB" w14:textId="77777777" w:rsidR="00735757" w:rsidRPr="002A7027" w:rsidRDefault="00735757" w:rsidP="00735757">
                            <w:pPr>
                              <w:pStyle w:val="BodyText"/>
                              <w:rPr>
                                <w:sz w:val="33"/>
                              </w:rPr>
                            </w:pPr>
                          </w:p>
                          <w:p w14:paraId="4260013D" w14:textId="77777777" w:rsidR="00735757" w:rsidRPr="002A7027" w:rsidRDefault="00735757" w:rsidP="00735757">
                            <w:pPr>
                              <w:pStyle w:val="BodyText"/>
                              <w:spacing w:before="122"/>
                              <w:rPr>
                                <w:sz w:val="33"/>
                              </w:rPr>
                            </w:pPr>
                          </w:p>
                          <w:p w14:paraId="781C4C03" w14:textId="77777777" w:rsidR="00735757" w:rsidRPr="00673E0B" w:rsidRDefault="00735757" w:rsidP="00735757">
                            <w:pPr>
                              <w:spacing w:line="288" w:lineRule="auto"/>
                              <w:ind w:left="895" w:right="1515" w:firstLine="16"/>
                              <w:rPr>
                                <w:sz w:val="33"/>
                                <w:lang w:val="en-US"/>
                              </w:rPr>
                            </w:pPr>
                            <w:r w:rsidRPr="002A7027">
                              <w:rPr>
                                <w:color w:val="414250"/>
                                <w:sz w:val="33"/>
                                <w:lang w:val="en-US" w:bidi="en-US"/>
                              </w:rPr>
                              <w:t>A conflict of interest is the possibility that other interests of the investigators and the research team (e.g.,</w:t>
                            </w:r>
                          </w:p>
                          <w:p w14:paraId="709CFA89" w14:textId="77777777" w:rsidR="00735757" w:rsidRPr="00673E0B" w:rsidRDefault="00735757" w:rsidP="00735757">
                            <w:pPr>
                              <w:spacing w:before="1" w:line="288" w:lineRule="auto"/>
                              <w:ind w:left="895" w:right="1858"/>
                              <w:jc w:val="both"/>
                              <w:rPr>
                                <w:sz w:val="33"/>
                                <w:lang w:val="en-US"/>
                              </w:rPr>
                            </w:pPr>
                            <w:r w:rsidRPr="002A7027">
                              <w:rPr>
                                <w:color w:val="414250"/>
                                <w:sz w:val="33"/>
                                <w:lang w:val="en-US" w:bidi="en-US"/>
                              </w:rPr>
                              <w:t>scientific recognition or financial gain) may unduly affect the proper conduct of the clinical trial.</w:t>
                            </w:r>
                          </w:p>
                        </w:txbxContent>
                      </v:textbox>
                      <w10:wrap anchorx="page"/>
                    </v:shape>
                  </w:pict>
                </mc:Fallback>
              </mc:AlternateContent>
            </w:r>
            <w:r w:rsidRPr="00C50EA0">
              <w:rPr>
                <w:rFonts w:ascii="Calibri" w:hAnsi="Calibri" w:cs="Calibri"/>
                <w:sz w:val="24"/>
                <w:szCs w:val="24"/>
                <w:lang w:val="en-US" w:bidi="en-US"/>
              </w:rPr>
              <w:t xml:space="preserve">lead the research team and study personnel and be responsible for their performance, in accordance with the research protocol, the obligations arising from this Agreement, </w:t>
            </w:r>
            <w:r w:rsidRPr="00C50EA0">
              <w:rPr>
                <w:rFonts w:ascii="Calibri" w:hAnsi="Calibri" w:cs="Calibri"/>
                <w:sz w:val="24"/>
                <w:szCs w:val="24"/>
                <w:lang w:val="en-US" w:bidi="en-US"/>
              </w:rPr>
              <w:lastRenderedPageBreak/>
              <w:t>the relevant ethical standards, and GCP.</w:t>
            </w:r>
          </w:p>
          <w:p w14:paraId="4658CD41"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648B703D" w14:textId="77777777" w:rsidTr="00650295">
        <w:tc>
          <w:tcPr>
            <w:tcW w:w="440" w:type="dxa"/>
          </w:tcPr>
          <w:p w14:paraId="0BBAB936"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8</w:t>
            </w:r>
          </w:p>
        </w:tc>
        <w:tc>
          <w:tcPr>
            <w:tcW w:w="3245" w:type="dxa"/>
          </w:tcPr>
          <w:p w14:paraId="156006F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Conflicts of interest of the principal investigator and the research team</w:t>
            </w:r>
          </w:p>
        </w:tc>
        <w:tc>
          <w:tcPr>
            <w:tcW w:w="9180" w:type="dxa"/>
          </w:tcPr>
          <w:p w14:paraId="0194BF35" w14:textId="77777777" w:rsidR="00735757" w:rsidRDefault="00735757" w:rsidP="0036515C">
            <w:pPr>
              <w:kinsoku w:val="0"/>
              <w:overflowPunct w:val="0"/>
              <w:spacing w:before="120" w:after="120"/>
              <w:contextualSpacing/>
              <w:rPr>
                <w:rFonts w:ascii="Calibri" w:hAnsi="Calibri" w:cs="Calibri"/>
                <w:sz w:val="24"/>
                <w:szCs w:val="24"/>
                <w:lang w:val="en-US" w:bidi="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research team shall declare any </w:t>
            </w:r>
            <w:commentRangeStart w:id="5"/>
            <w:r w:rsidRPr="00C50EA0">
              <w:rPr>
                <w:rFonts w:ascii="Calibri" w:hAnsi="Calibri" w:cs="Calibri"/>
                <w:sz w:val="24"/>
                <w:szCs w:val="24"/>
                <w:highlight w:val="lightGray"/>
                <w:lang w:val="en-US" w:bidi="en-US"/>
              </w:rPr>
              <w:t>conflict of interest</w:t>
            </w:r>
            <w:r w:rsidRPr="00C50EA0">
              <w:rPr>
                <w:rFonts w:ascii="Calibri" w:hAnsi="Calibri" w:cs="Calibri"/>
                <w:sz w:val="24"/>
                <w:szCs w:val="24"/>
                <w:lang w:val="en-US" w:bidi="en-US"/>
              </w:rPr>
              <w:t xml:space="preserve"> </w:t>
            </w:r>
            <w:commentRangeEnd w:id="5"/>
            <w:r w:rsidR="0036515C" w:rsidRPr="00C50EA0">
              <w:rPr>
                <w:rStyle w:val="CommentReference"/>
                <w:rFonts w:ascii="Calibri" w:hAnsi="Calibri" w:cs="Calibri"/>
                <w:sz w:val="24"/>
                <w:szCs w:val="24"/>
                <w:lang w:val="en-US" w:bidi="en-US"/>
              </w:rPr>
              <w:commentReference w:id="5"/>
            </w:r>
            <w:r w:rsidRPr="00C50EA0">
              <w:rPr>
                <w:rFonts w:ascii="Calibri" w:hAnsi="Calibri" w:cs="Calibri"/>
                <w:sz w:val="24"/>
                <w:szCs w:val="24"/>
                <w:lang w:val="en-US" w:bidi="en-US"/>
              </w:rPr>
              <w:t xml:space="preserve">to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before beginning any activity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The declarations shall be kept up to date during the term of this Agreement.</w:t>
            </w:r>
          </w:p>
          <w:p w14:paraId="2454CEBA" w14:textId="7FEF87CE" w:rsidR="0036515C" w:rsidRPr="0036515C" w:rsidRDefault="0036515C" w:rsidP="0036515C">
            <w:pPr>
              <w:kinsoku w:val="0"/>
              <w:overflowPunct w:val="0"/>
              <w:spacing w:before="120" w:after="120"/>
              <w:contextualSpacing/>
              <w:rPr>
                <w:rFonts w:ascii="Calibri" w:hAnsi="Calibri" w:cs="Calibri"/>
                <w:sz w:val="24"/>
                <w:szCs w:val="24"/>
                <w:lang w:val="en-US"/>
              </w:rPr>
            </w:pPr>
          </w:p>
        </w:tc>
      </w:tr>
      <w:tr w:rsidR="00735757" w:rsidRPr="00F104BE" w14:paraId="36AB5815" w14:textId="77777777" w:rsidTr="00650295">
        <w:tc>
          <w:tcPr>
            <w:tcW w:w="440" w:type="dxa"/>
          </w:tcPr>
          <w:p w14:paraId="545DB69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9</w:t>
            </w:r>
          </w:p>
        </w:tc>
        <w:tc>
          <w:tcPr>
            <w:tcW w:w="3245" w:type="dxa"/>
          </w:tcPr>
          <w:p w14:paraId="2A3398CD"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Change of principal investigator</w:t>
            </w:r>
          </w:p>
          <w:p w14:paraId="1879BC4E"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1139A8EC"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In the event that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is unable to continue in his or her role,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notify the </w:t>
            </w:r>
            <w:r w:rsidRPr="00C50EA0">
              <w:rPr>
                <w:rFonts w:ascii="Calibri" w:hAnsi="Calibri" w:cs="Calibri"/>
                <w:b/>
                <w:sz w:val="24"/>
                <w:szCs w:val="24"/>
                <w:lang w:val="en-US" w:bidi="en-US"/>
              </w:rPr>
              <w:t xml:space="preserve">SPONSOR </w:t>
            </w:r>
            <w:r w:rsidRPr="00C50EA0">
              <w:rPr>
                <w:rFonts w:ascii="Calibri" w:hAnsi="Calibri" w:cs="Calibri"/>
                <w:sz w:val="24"/>
                <w:szCs w:val="24"/>
                <w:lang w:val="en-US" w:bidi="en-US"/>
              </w:rPr>
              <w:t xml:space="preserve">within </w:t>
            </w:r>
            <w:r w:rsidRPr="00C50EA0">
              <w:rPr>
                <w:rFonts w:ascii="Calibri" w:hAnsi="Calibri" w:cs="Calibri"/>
                <w:i/>
                <w:sz w:val="24"/>
                <w:szCs w:val="24"/>
                <w:lang w:val="en-US" w:bidi="en-US"/>
              </w:rPr>
              <w:t>(number)</w:t>
            </w:r>
            <w:r w:rsidRPr="00C50EA0">
              <w:rPr>
                <w:rFonts w:ascii="Calibri" w:hAnsi="Calibri" w:cs="Calibri"/>
                <w:sz w:val="24"/>
                <w:szCs w:val="24"/>
                <w:lang w:val="en-US" w:bidi="en-US"/>
              </w:rPr>
              <w:t xml:space="preserve"> days of becoming aware of the situation. This includes cases in which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resigns voluntarily from the position, or when he or she has been reprimanded or sanctioned under applicable national laws or regulations or institutional policies, or his or her professional license has been revoked or suspended, or if there is any reason that would render him or her unfit to continue serving as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w:t>
            </w:r>
          </w:p>
          <w:p w14:paraId="6C121C2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act expeditiously and in good faith to find a replacement for the </w:t>
            </w:r>
            <w:r w:rsidRPr="00C50EA0">
              <w:rPr>
                <w:rFonts w:ascii="Calibri" w:hAnsi="Calibri" w:cs="Calibri"/>
                <w:b/>
                <w:sz w:val="24"/>
                <w:szCs w:val="24"/>
                <w:lang w:val="en-US" w:bidi="en-US"/>
              </w:rPr>
              <w:t xml:space="preserve">PRINCIPAL INVESTIGATOR </w:t>
            </w:r>
            <w:r w:rsidRPr="00C50EA0">
              <w:rPr>
                <w:rFonts w:ascii="Calibri" w:hAnsi="Calibri" w:cs="Calibri"/>
                <w:sz w:val="24"/>
                <w:szCs w:val="24"/>
                <w:lang w:val="en-US" w:bidi="en-US"/>
              </w:rPr>
              <w:t xml:space="preserve">in the shortest possible time and shall ensure that neither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nor the participants are affected. If a suitable replacement for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cannot be found, this Agreement may be terminated by either party.</w:t>
            </w:r>
          </w:p>
          <w:p w14:paraId="0DCE1940"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74525D8C" w14:textId="77777777" w:rsidTr="00650295">
        <w:tc>
          <w:tcPr>
            <w:tcW w:w="440" w:type="dxa"/>
          </w:tcPr>
          <w:p w14:paraId="665F016E"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10</w:t>
            </w:r>
          </w:p>
        </w:tc>
        <w:tc>
          <w:tcPr>
            <w:tcW w:w="3245" w:type="dxa"/>
          </w:tcPr>
          <w:p w14:paraId="65C6D71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Responsibilities of the principal investigator</w:t>
            </w:r>
          </w:p>
        </w:tc>
        <w:tc>
          <w:tcPr>
            <w:tcW w:w="9180" w:type="dxa"/>
          </w:tcPr>
          <w:p w14:paraId="1835758E"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w:t>
            </w:r>
          </w:p>
          <w:p w14:paraId="55EB7BE9"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commit to conducting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for the agreed time, ensuring </w:t>
            </w:r>
            <w:commentRangeStart w:id="6"/>
            <w:r w:rsidRPr="00C50EA0">
              <w:rPr>
                <w:rFonts w:ascii="Calibri" w:hAnsi="Calibri" w:cs="Calibri"/>
                <w:sz w:val="24"/>
                <w:szCs w:val="24"/>
                <w:highlight w:val="lightGray"/>
                <w:lang w:val="en-US" w:bidi="en-US"/>
              </w:rPr>
              <w:t>adequate availability</w:t>
            </w:r>
            <w:commentRangeEnd w:id="6"/>
            <w:r w:rsidR="0036515C" w:rsidRPr="00C50EA0">
              <w:rPr>
                <w:rStyle w:val="CommentReference"/>
                <w:rFonts w:ascii="Calibri" w:hAnsi="Calibri" w:cs="Calibri"/>
                <w:sz w:val="24"/>
                <w:szCs w:val="24"/>
                <w:lang w:val="en-US" w:bidi="en-US"/>
              </w:rPr>
              <w:commentReference w:id="6"/>
            </w:r>
            <w:r w:rsidRPr="00C50EA0">
              <w:rPr>
                <w:rFonts w:ascii="Calibri" w:hAnsi="Calibri" w:cs="Calibri"/>
                <w:sz w:val="24"/>
                <w:szCs w:val="24"/>
                <w:lang w:val="en-US" w:bidi="en-US"/>
              </w:rPr>
              <w:t xml:space="preserve"> to fulfill the responsibilities and obligations set forth in this Agreement and in the research protocol;</w:t>
            </w:r>
          </w:p>
          <w:p w14:paraId="45FD83BE"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prior to initiation of the </w:t>
            </w:r>
            <w:r w:rsidRPr="00C50EA0">
              <w:rPr>
                <w:rFonts w:ascii="Calibri" w:hAnsi="Calibri" w:cs="Calibri"/>
                <w:b/>
                <w:bCs/>
                <w:sz w:val="24"/>
                <w:szCs w:val="24"/>
                <w:lang w:val="en-US" w:bidi="en-US"/>
              </w:rPr>
              <w:t>CLINICAL TRIAL</w:t>
            </w:r>
            <w:r w:rsidRPr="00C50EA0">
              <w:rPr>
                <w:rFonts w:ascii="Calibri" w:hAnsi="Calibri" w:cs="Calibri"/>
                <w:sz w:val="24"/>
                <w:szCs w:val="24"/>
                <w:lang w:val="en-US" w:bidi="en-US"/>
              </w:rPr>
              <w:t xml:space="preserve">, request the review and obtain ethics approval of the </w:t>
            </w:r>
            <w:r w:rsidRPr="00C50EA0">
              <w:rPr>
                <w:rFonts w:ascii="Calibri" w:hAnsi="Calibri" w:cs="Calibri"/>
                <w:b/>
                <w:bCs/>
                <w:sz w:val="24"/>
                <w:szCs w:val="24"/>
                <w:lang w:val="en-US" w:bidi="en-US"/>
              </w:rPr>
              <w:t>CLINICAL TRIAL</w:t>
            </w:r>
            <w:r w:rsidRPr="00C50EA0">
              <w:rPr>
                <w:rFonts w:ascii="Calibri" w:hAnsi="Calibri" w:cs="Calibri"/>
                <w:sz w:val="24"/>
                <w:szCs w:val="24"/>
                <w:lang w:val="en-US" w:bidi="en-US"/>
              </w:rPr>
              <w:t xml:space="preserve"> protocol, including informed consent documents and other documentation requiring ethics approval under the applicable laws and regulations, from </w:t>
            </w:r>
            <w:r w:rsidRPr="00C50EA0">
              <w:rPr>
                <w:rFonts w:ascii="Calibri" w:hAnsi="Calibri" w:cs="Calibri"/>
                <w:i/>
                <w:sz w:val="24"/>
                <w:szCs w:val="24"/>
                <w:lang w:val="en-US" w:bidi="en-US"/>
              </w:rPr>
              <w:t>(name of the relevant research ethics committee)</w:t>
            </w:r>
            <w:r w:rsidRPr="00C50EA0">
              <w:rPr>
                <w:rFonts w:ascii="Calibri" w:hAnsi="Calibri" w:cs="Calibri"/>
                <w:sz w:val="24"/>
                <w:szCs w:val="24"/>
                <w:lang w:val="en-US" w:bidi="en-US"/>
              </w:rPr>
              <w:t>, in accordance with the applicable laws and regulations in force;</w:t>
            </w:r>
          </w:p>
          <w:p w14:paraId="29B3F1A8"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initiate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once the authorization of </w:t>
            </w:r>
            <w:r w:rsidRPr="00C50EA0">
              <w:rPr>
                <w:rFonts w:ascii="Calibri" w:hAnsi="Calibri" w:cs="Calibri"/>
                <w:i/>
                <w:sz w:val="24"/>
                <w:szCs w:val="24"/>
                <w:lang w:val="en-US" w:bidi="en-US"/>
              </w:rPr>
              <w:t xml:space="preserve">(name of the NRA) </w:t>
            </w:r>
            <w:r w:rsidRPr="00C50EA0">
              <w:rPr>
                <w:rFonts w:ascii="Calibri" w:hAnsi="Calibri" w:cs="Calibri"/>
                <w:sz w:val="24"/>
                <w:szCs w:val="24"/>
                <w:lang w:val="en-US" w:bidi="en-US"/>
              </w:rPr>
              <w:t xml:space="preserve">has been </w:t>
            </w:r>
            <w:r w:rsidRPr="00C50EA0">
              <w:rPr>
                <w:rFonts w:ascii="Calibri" w:hAnsi="Calibri" w:cs="Calibri"/>
                <w:sz w:val="24"/>
                <w:szCs w:val="24"/>
                <w:lang w:val="en-US" w:bidi="en-US"/>
              </w:rPr>
              <w:lastRenderedPageBreak/>
              <w:t>obtained;</w:t>
            </w:r>
          </w:p>
          <w:p w14:paraId="774A8781"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promptly address any comments or observations made by the research ethics committee (REC) and submit all information required during the initial review process or the subsequent ethical monitoring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 accordance with the committee’s standard operating procedures;</w:t>
            </w:r>
          </w:p>
          <w:p w14:paraId="013D5907"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implement any substantive amendments authorized by the REC and (</w:t>
            </w:r>
            <w:r w:rsidRPr="00C50EA0">
              <w:rPr>
                <w:rFonts w:ascii="Calibri" w:hAnsi="Calibri" w:cs="Calibri"/>
                <w:i/>
                <w:sz w:val="24"/>
                <w:szCs w:val="24"/>
                <w:lang w:val="en-US" w:bidi="en-US"/>
              </w:rPr>
              <w:t>name of the NRA)</w:t>
            </w:r>
            <w:r w:rsidRPr="00C50EA0">
              <w:rPr>
                <w:rFonts w:ascii="Calibri" w:hAnsi="Calibri" w:cs="Calibri"/>
                <w:sz w:val="24"/>
                <w:szCs w:val="24"/>
                <w:lang w:val="en-US" w:bidi="en-US"/>
              </w:rPr>
              <w:t xml:space="preserve">, under the terms established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except in the case of non-substantive amendments or modifications to the protocol that might jeopardize the lives, well-being, and safety of participants, according to the research protocol and applicable laws and regulations; such modifications and non-substantive amendments shall be reported to the REC and the NRA in a timely manner;</w:t>
            </w:r>
          </w:p>
          <w:p w14:paraId="298D0A15"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make reasonable efforts to achieve the participant recruitment target in accordance with the established procedures within the timeframes set out in the research protocol and comply with instructions regarding participant recruitment (e.g., expansion or suspension) as soon as they have been amended;</w:t>
            </w:r>
          </w:p>
          <w:p w14:paraId="22C88560"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ensure the accuracy, completeness, legibility, and consistency of the data derived from source documents that are included in the case report form (CRF);</w:t>
            </w:r>
          </w:p>
          <w:p w14:paraId="01B16645"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communicate to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all information related to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including serious adverse events and safety measures taken to protect research participants;</w:t>
            </w:r>
          </w:p>
          <w:p w14:paraId="0DAD0B3F"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maintain the confidentiality of commercial and intellectual data and information owned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and</w:t>
            </w:r>
          </w:p>
          <w:p w14:paraId="42952520" w14:textId="77777777" w:rsidR="00735757" w:rsidRPr="00C50EA0" w:rsidRDefault="00735757" w:rsidP="00650295">
            <w:pPr>
              <w:pStyle w:val="ListParagraph"/>
              <w:numPr>
                <w:ilvl w:val="0"/>
                <w:numId w:val="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cooperate with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in preparing a final report on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that includes relevant information on the research protocol, results, and analysis, and the conclusions, once the study is completed.</w:t>
            </w:r>
          </w:p>
          <w:p w14:paraId="0E552AA9" w14:textId="77777777" w:rsidR="00735757" w:rsidRPr="00C50EA0" w:rsidRDefault="00735757" w:rsidP="0036515C">
            <w:pPr>
              <w:kinsoku w:val="0"/>
              <w:overflowPunct w:val="0"/>
              <w:spacing w:before="120" w:after="120"/>
              <w:contextualSpacing/>
              <w:rPr>
                <w:rFonts w:ascii="Calibri" w:hAnsi="Calibri" w:cs="Calibri"/>
                <w:b/>
                <w:bCs/>
                <w:sz w:val="24"/>
                <w:szCs w:val="24"/>
                <w:lang w:val="en-US"/>
              </w:rPr>
            </w:pPr>
          </w:p>
        </w:tc>
      </w:tr>
      <w:tr w:rsidR="00735757" w:rsidRPr="00014377" w14:paraId="3677F21D" w14:textId="77777777" w:rsidTr="00650295">
        <w:tc>
          <w:tcPr>
            <w:tcW w:w="440" w:type="dxa"/>
          </w:tcPr>
          <w:p w14:paraId="16DBC0FE"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11</w:t>
            </w:r>
          </w:p>
        </w:tc>
        <w:tc>
          <w:tcPr>
            <w:tcW w:w="3245" w:type="dxa"/>
          </w:tcPr>
          <w:p w14:paraId="078790F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Delegation of duties</w:t>
            </w:r>
          </w:p>
        </w:tc>
        <w:tc>
          <w:tcPr>
            <w:tcW w:w="9180" w:type="dxa"/>
          </w:tcPr>
          <w:p w14:paraId="76D017A8"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delegation of duties by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to members of the research team and study personnel shall be recorded in a delegation of duties log.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ensure that the delegated persons have sufficient experience and training to perform the assigned tasks.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also supervise the performance of delegated duties in accordance with the research protocol, GCP, and </w:t>
            </w:r>
            <w:r w:rsidRPr="00C50EA0">
              <w:rPr>
                <w:rFonts w:ascii="Calibri" w:hAnsi="Calibri" w:cs="Calibri"/>
                <w:sz w:val="24"/>
                <w:szCs w:val="24"/>
                <w:lang w:val="en-US" w:bidi="en-US"/>
              </w:rPr>
              <w:lastRenderedPageBreak/>
              <w:t xml:space="preserve">applicable laws and regulations.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bears ultimate responsibility for the proper performance of the delegated functions.</w:t>
            </w:r>
          </w:p>
          <w:p w14:paraId="28288B62"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014377" w14:paraId="2CF4FD41" w14:textId="77777777" w:rsidTr="00650295">
        <w:tc>
          <w:tcPr>
            <w:tcW w:w="440" w:type="dxa"/>
          </w:tcPr>
          <w:p w14:paraId="32900F43"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12</w:t>
            </w:r>
          </w:p>
        </w:tc>
        <w:tc>
          <w:tcPr>
            <w:tcW w:w="3245" w:type="dxa"/>
          </w:tcPr>
          <w:p w14:paraId="5BA6572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Participation in scientific or academic activities</w:t>
            </w:r>
          </w:p>
        </w:tc>
        <w:tc>
          <w:tcPr>
            <w:tcW w:w="9180" w:type="dxa"/>
          </w:tcPr>
          <w:p w14:paraId="176B5163"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 xml:space="preserve">PRINCIPAL INVESTIGATOR </w:t>
            </w:r>
            <w:r w:rsidRPr="00C50EA0">
              <w:rPr>
                <w:rFonts w:ascii="Calibri" w:hAnsi="Calibri" w:cs="Calibri"/>
                <w:sz w:val="24"/>
                <w:szCs w:val="24"/>
                <w:lang w:val="en-US" w:bidi="en-US"/>
              </w:rPr>
              <w:t xml:space="preserve">and the respective research team shall participate in meetings, workshops, or other scientific activities related to the conduct of the </w:t>
            </w:r>
            <w:r w:rsidRPr="00C50EA0">
              <w:rPr>
                <w:rFonts w:ascii="Calibri" w:hAnsi="Calibri" w:cs="Calibri"/>
                <w:b/>
                <w:sz w:val="24"/>
                <w:szCs w:val="24"/>
                <w:lang w:val="en-US" w:bidi="en-US"/>
              </w:rPr>
              <w:t>CLINICAL TRIAL</w:t>
            </w:r>
            <w:r w:rsidRPr="00C50EA0">
              <w:rPr>
                <w:rFonts w:ascii="Calibri" w:hAnsi="Calibri" w:cs="Calibri"/>
                <w:bCs/>
                <w:sz w:val="24"/>
                <w:szCs w:val="24"/>
                <w:lang w:val="en-US" w:bidi="en-US"/>
              </w:rPr>
              <w:t>,</w:t>
            </w:r>
            <w:r w:rsidRPr="00C50EA0">
              <w:rPr>
                <w:rFonts w:ascii="Calibri" w:hAnsi="Calibri" w:cs="Calibri"/>
                <w:sz w:val="24"/>
                <w:szCs w:val="24"/>
                <w:lang w:val="en-US" w:bidi="en-US"/>
              </w:rPr>
              <w:t xml:space="preserve"> which will be convened by the</w:t>
            </w:r>
            <w:r w:rsidRPr="00C50EA0">
              <w:rPr>
                <w:rFonts w:ascii="Calibri" w:hAnsi="Calibri" w:cs="Calibri"/>
                <w:b/>
                <w:sz w:val="24"/>
                <w:szCs w:val="24"/>
                <w:lang w:val="en-US" w:bidi="en-US"/>
              </w:rPr>
              <w:t xml:space="preserve"> SPONSOR</w:t>
            </w:r>
            <w:r w:rsidRPr="00C50EA0">
              <w:rPr>
                <w:rFonts w:ascii="Calibri" w:hAnsi="Calibri" w:cs="Calibri"/>
                <w:sz w:val="24"/>
                <w:szCs w:val="24"/>
                <w:lang w:val="en-US" w:bidi="en-US"/>
              </w:rPr>
              <w:t xml:space="preserve"> with reasonable advance notice.</w:t>
            </w:r>
          </w:p>
          <w:p w14:paraId="0B1DF5F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costs for the participation of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research team in the activities described will be included in the </w:t>
            </w:r>
            <w:r w:rsidRPr="00C50EA0">
              <w:rPr>
                <w:rFonts w:ascii="Calibri" w:hAnsi="Calibri" w:cs="Calibri"/>
                <w:b/>
                <w:sz w:val="24"/>
                <w:szCs w:val="24"/>
                <w:lang w:val="en-US" w:bidi="en-US"/>
              </w:rPr>
              <w:t xml:space="preserve">CLINICAL TRIAL </w:t>
            </w:r>
            <w:r w:rsidRPr="00C50EA0">
              <w:rPr>
                <w:rFonts w:ascii="Calibri" w:hAnsi="Calibri" w:cs="Calibri"/>
                <w:sz w:val="24"/>
                <w:szCs w:val="24"/>
                <w:lang w:val="en-US" w:bidi="en-US"/>
              </w:rPr>
              <w:t xml:space="preserve">budget. Any additional compensation must be agreed upon in advance with the </w:t>
            </w:r>
            <w:r w:rsidRPr="00C50EA0">
              <w:rPr>
                <w:rFonts w:ascii="Calibri" w:hAnsi="Calibri" w:cs="Calibri"/>
                <w:b/>
                <w:sz w:val="24"/>
                <w:szCs w:val="24"/>
                <w:lang w:val="en-US" w:bidi="en-US"/>
              </w:rPr>
              <w:t>SPONSOR</w:t>
            </w:r>
            <w:r w:rsidRPr="00C50EA0">
              <w:rPr>
                <w:rFonts w:ascii="Calibri" w:hAnsi="Calibri" w:cs="Calibri"/>
                <w:bCs/>
                <w:sz w:val="24"/>
                <w:szCs w:val="24"/>
                <w:lang w:val="en-US" w:bidi="en-US"/>
              </w:rPr>
              <w:t>,</w:t>
            </w:r>
            <w:r w:rsidRPr="00C50EA0">
              <w:rPr>
                <w:rFonts w:ascii="Calibri" w:hAnsi="Calibri" w:cs="Calibri"/>
                <w:sz w:val="24"/>
                <w:szCs w:val="24"/>
                <w:lang w:val="en-US" w:bidi="en-US"/>
              </w:rPr>
              <w:t xml:space="preserve"> on a case-by-case basis. Information about payments or reimbursements made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may be publicly disclosed.</w:t>
            </w:r>
          </w:p>
          <w:p w14:paraId="1772DF80"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014377" w14:paraId="2386F700" w14:textId="77777777" w:rsidTr="00650295">
        <w:tc>
          <w:tcPr>
            <w:tcW w:w="440" w:type="dxa"/>
          </w:tcPr>
          <w:p w14:paraId="4DA4729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13</w:t>
            </w:r>
          </w:p>
        </w:tc>
        <w:tc>
          <w:tcPr>
            <w:tcW w:w="3245" w:type="dxa"/>
          </w:tcPr>
          <w:p w14:paraId="38CCEBB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Investigational product management</w:t>
            </w:r>
          </w:p>
        </w:tc>
        <w:tc>
          <w:tcPr>
            <w:tcW w:w="9180" w:type="dxa"/>
          </w:tcPr>
          <w:p w14:paraId="287C862E"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ensure the timely provision, in the required quantities, of the investigational product and all necessary materials, packaged and labeled in accordance with the research protocol and applicable laws and regulations.</w:t>
            </w:r>
          </w:p>
          <w:p w14:paraId="4C34685B" w14:textId="75426E69"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ensure that the investigational product is used only for the purposes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 accordance with the provisions of the research protocol, GCP, and the regulatory approvals obtained. Any other use of the investigational product or other material or product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will be the responsibility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who will be liable for damages of any nature that may arise</w:t>
            </w:r>
            <w:r w:rsidR="00014377">
              <w:rPr>
                <w:rFonts w:ascii="Calibri" w:hAnsi="Calibri" w:cs="Calibri"/>
                <w:sz w:val="24"/>
                <w:szCs w:val="24"/>
                <w:lang w:val="en-US" w:bidi="en-US"/>
              </w:rPr>
              <w:t>,</w:t>
            </w:r>
            <w:r w:rsidR="00F104BE">
              <w:rPr>
                <w:rFonts w:ascii="Calibri" w:hAnsi="Calibri" w:cs="Calibri"/>
                <w:sz w:val="24"/>
                <w:szCs w:val="24"/>
                <w:lang w:val="en-US" w:bidi="en-US"/>
              </w:rPr>
              <w:t xml:space="preserve"> in accordance with applicable laws and regulations</w:t>
            </w:r>
            <w:r w:rsidRPr="00C50EA0">
              <w:rPr>
                <w:rFonts w:ascii="Calibri" w:hAnsi="Calibri" w:cs="Calibri"/>
                <w:sz w:val="24"/>
                <w:szCs w:val="24"/>
                <w:lang w:val="en-US" w:bidi="en-US"/>
              </w:rPr>
              <w:t>.</w:t>
            </w:r>
          </w:p>
          <w:p w14:paraId="11943624"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Upon completion of the study,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ensure that any remaining investigational product is returned, destroyed, or disposed of as directed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or as set forth in the research protocol. The</w:t>
            </w:r>
            <w:r w:rsidRPr="00C50EA0">
              <w:rPr>
                <w:rFonts w:ascii="Calibri" w:hAnsi="Calibri" w:cs="Calibri"/>
                <w:b/>
                <w:sz w:val="24"/>
                <w:szCs w:val="24"/>
                <w:lang w:val="en-US" w:bidi="en-US"/>
              </w:rPr>
              <w:t xml:space="preserve"> SPONSOR</w:t>
            </w:r>
            <w:r w:rsidRPr="00C50EA0">
              <w:rPr>
                <w:rFonts w:ascii="Calibri" w:hAnsi="Calibri" w:cs="Calibri"/>
                <w:sz w:val="24"/>
                <w:szCs w:val="24"/>
                <w:lang w:val="en-US" w:bidi="en-US"/>
              </w:rPr>
              <w:t xml:space="preserve"> will bear the respective costs, unless otherwise agreed.</w:t>
            </w:r>
          </w:p>
          <w:p w14:paraId="7DEDB6B3"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014377" w14:paraId="24E552E7" w14:textId="77777777" w:rsidTr="00650295">
        <w:tc>
          <w:tcPr>
            <w:tcW w:w="440" w:type="dxa"/>
          </w:tcPr>
          <w:p w14:paraId="0BBE8C2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14</w:t>
            </w:r>
          </w:p>
        </w:tc>
        <w:tc>
          <w:tcPr>
            <w:tcW w:w="3245" w:type="dxa"/>
          </w:tcPr>
          <w:p w14:paraId="28135CC8"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Informed consent process</w:t>
            </w:r>
          </w:p>
          <w:p w14:paraId="09DB295E"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37CEC447"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b/>
                <w:bCs/>
                <w:sz w:val="24"/>
                <w:szCs w:val="24"/>
                <w:lang w:val="en-US"/>
              </w:rPr>
              <w:t xml:space="preserve"> </w:t>
            </w: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the duly qualified research team shall carry out appropriate informed consent processes to obtain authorization from each potential participant or, failing that, his or her legal representative, to participate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The informed consent process must comply with applicable national laws and </w:t>
            </w:r>
            <w:r w:rsidRPr="00C50EA0">
              <w:rPr>
                <w:rFonts w:ascii="Calibri" w:hAnsi="Calibri" w:cs="Calibri"/>
                <w:sz w:val="24"/>
                <w:szCs w:val="24"/>
                <w:lang w:val="en-US" w:bidi="en-US"/>
              </w:rPr>
              <w:lastRenderedPageBreak/>
              <w:t>regulations and adhere to international ethical standards.</w:t>
            </w:r>
          </w:p>
          <w:p w14:paraId="124CBC6D"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014377" w14:paraId="7385ABCB" w14:textId="77777777" w:rsidTr="00650295">
        <w:tc>
          <w:tcPr>
            <w:tcW w:w="440" w:type="dxa"/>
          </w:tcPr>
          <w:p w14:paraId="0CAA2F5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15</w:t>
            </w:r>
          </w:p>
        </w:tc>
        <w:tc>
          <w:tcPr>
            <w:tcW w:w="3245" w:type="dxa"/>
          </w:tcPr>
          <w:p w14:paraId="77E660F6"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Responsibilities of the sponsor</w:t>
            </w:r>
          </w:p>
          <w:p w14:paraId="5C22A717"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38710296"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w:t>
            </w:r>
            <w:r w:rsidRPr="00C50EA0">
              <w:rPr>
                <w:rFonts w:ascii="Calibri" w:hAnsi="Calibri" w:cs="Calibri"/>
                <w:b/>
                <w:sz w:val="24"/>
                <w:szCs w:val="24"/>
                <w:lang w:val="en-US" w:bidi="en-US"/>
              </w:rPr>
              <w:t xml:space="preserve"> SPONSOR </w:t>
            </w:r>
            <w:r w:rsidRPr="00C50EA0">
              <w:rPr>
                <w:rFonts w:ascii="Calibri" w:hAnsi="Calibri" w:cs="Calibri"/>
                <w:sz w:val="24"/>
                <w:szCs w:val="24"/>
                <w:lang w:val="en-US" w:bidi="en-US"/>
              </w:rPr>
              <w:t>shall be responsible for:</w:t>
            </w:r>
          </w:p>
          <w:p w14:paraId="627CF72D" w14:textId="77777777" w:rsidR="00735757" w:rsidRPr="00C50EA0" w:rsidRDefault="00735757" w:rsidP="00650295">
            <w:pPr>
              <w:pStyle w:val="ListParagraph"/>
              <w:numPr>
                <w:ilvl w:val="0"/>
                <w:numId w:val="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requesting authorization for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from </w:t>
            </w:r>
            <w:r w:rsidRPr="00C50EA0">
              <w:rPr>
                <w:rFonts w:ascii="Calibri" w:hAnsi="Calibri" w:cs="Calibri"/>
                <w:i/>
                <w:sz w:val="24"/>
                <w:szCs w:val="24"/>
                <w:lang w:val="en-US" w:bidi="en-US"/>
              </w:rPr>
              <w:t>(name of the NRA</w:t>
            </w:r>
            <w:r w:rsidRPr="00C50EA0">
              <w:rPr>
                <w:rFonts w:ascii="Calibri" w:hAnsi="Calibri" w:cs="Calibri"/>
                <w:sz w:val="24"/>
                <w:szCs w:val="24"/>
                <w:lang w:val="en-US" w:bidi="en-US"/>
              </w:rPr>
              <w:t xml:space="preserve">) before starting the study and maintaining such authorization until the study is completed; the </w:t>
            </w:r>
            <w:r w:rsidRPr="00C50EA0">
              <w:rPr>
                <w:rFonts w:ascii="Calibri" w:hAnsi="Calibri" w:cs="Calibri"/>
                <w:b/>
                <w:bCs/>
                <w:sz w:val="24"/>
                <w:szCs w:val="24"/>
                <w:lang w:val="en-US" w:bidi="en-US"/>
              </w:rPr>
              <w:t>SPONSOR</w:t>
            </w:r>
            <w:r w:rsidRPr="00C50EA0">
              <w:rPr>
                <w:rFonts w:ascii="Calibri" w:hAnsi="Calibri" w:cs="Calibri"/>
                <w:sz w:val="24"/>
                <w:szCs w:val="24"/>
                <w:lang w:val="en-US" w:bidi="en-US"/>
              </w:rPr>
              <w:t xml:space="preserve"> shall be responsible for carrying out any procedures related to the </w:t>
            </w:r>
            <w:r w:rsidRPr="00C50EA0">
              <w:rPr>
                <w:rFonts w:ascii="Calibri" w:hAnsi="Calibri" w:cs="Calibri"/>
                <w:b/>
                <w:sz w:val="24"/>
                <w:szCs w:val="24"/>
                <w:lang w:val="en-US" w:bidi="en-US"/>
              </w:rPr>
              <w:t xml:space="preserve">CLINICAL TRIAL </w:t>
            </w:r>
            <w:r w:rsidRPr="00C50EA0">
              <w:rPr>
                <w:rFonts w:ascii="Calibri" w:hAnsi="Calibri" w:cs="Calibri"/>
                <w:bCs/>
                <w:sz w:val="24"/>
                <w:szCs w:val="24"/>
                <w:lang w:val="en-US" w:bidi="en-US"/>
              </w:rPr>
              <w:t xml:space="preserve">that are </w:t>
            </w:r>
            <w:r w:rsidRPr="00C50EA0">
              <w:rPr>
                <w:rFonts w:ascii="Calibri" w:hAnsi="Calibri" w:cs="Calibri"/>
                <w:sz w:val="24"/>
                <w:szCs w:val="24"/>
                <w:lang w:val="en-US" w:bidi="en-US"/>
              </w:rPr>
              <w:t xml:space="preserve">required by the </w:t>
            </w:r>
            <w:r w:rsidRPr="00C50EA0">
              <w:rPr>
                <w:rFonts w:ascii="Calibri" w:hAnsi="Calibri" w:cs="Calibri"/>
                <w:i/>
                <w:sz w:val="24"/>
                <w:szCs w:val="24"/>
                <w:lang w:val="en-US" w:bidi="en-US"/>
              </w:rPr>
              <w:t>(national regulatory authority)</w:t>
            </w:r>
            <w:r w:rsidRPr="00C50EA0">
              <w:rPr>
                <w:rFonts w:ascii="Calibri" w:hAnsi="Calibri" w:cs="Calibri"/>
                <w:sz w:val="24"/>
                <w:szCs w:val="24"/>
                <w:lang w:val="en-US" w:bidi="en-US"/>
              </w:rPr>
              <w:t xml:space="preserve"> and for submitting all information required by the authority within the established deadlines;</w:t>
            </w:r>
          </w:p>
          <w:p w14:paraId="6F236C83" w14:textId="77777777" w:rsidR="00735757" w:rsidRPr="00C50EA0" w:rsidRDefault="00735757" w:rsidP="00650295">
            <w:pPr>
              <w:pStyle w:val="ListParagraph"/>
              <w:numPr>
                <w:ilvl w:val="0"/>
                <w:numId w:val="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prospectively registering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 </w:t>
            </w:r>
            <w:r w:rsidRPr="00C50EA0">
              <w:rPr>
                <w:rFonts w:ascii="Calibri" w:hAnsi="Calibri" w:cs="Calibri"/>
                <w:i/>
                <w:sz w:val="24"/>
                <w:szCs w:val="24"/>
                <w:lang w:val="en-US" w:bidi="en-US"/>
              </w:rPr>
              <w:t>(name of national research registry</w:t>
            </w:r>
            <w:r w:rsidRPr="00C50EA0">
              <w:rPr>
                <w:rFonts w:ascii="Calibri" w:hAnsi="Calibri" w:cs="Calibri"/>
                <w:sz w:val="24"/>
                <w:szCs w:val="24"/>
                <w:lang w:val="en-US" w:bidi="en-US"/>
              </w:rPr>
              <w:t>) and in a registry that feeds into the International Clinical Trials Registry Platform (ICTRP) of the World Health Organization;</w:t>
            </w:r>
          </w:p>
          <w:p w14:paraId="3D06BE66" w14:textId="77777777" w:rsidR="00735757" w:rsidRPr="00C50EA0" w:rsidRDefault="00735757" w:rsidP="00650295">
            <w:pPr>
              <w:pStyle w:val="ListParagraph"/>
              <w:numPr>
                <w:ilvl w:val="0"/>
                <w:numId w:val="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providing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with the research protocol, including all relevant documentation for the conduct of the study and any regulatory, institutional, or other authorizations obtained;</w:t>
            </w:r>
          </w:p>
          <w:p w14:paraId="46C31C9B" w14:textId="77777777" w:rsidR="00735757" w:rsidRPr="00C50EA0" w:rsidRDefault="00735757" w:rsidP="00650295">
            <w:pPr>
              <w:pStyle w:val="ListParagraph"/>
              <w:numPr>
                <w:ilvl w:val="0"/>
                <w:numId w:val="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ensuring that all relevant information on the safety of the investigational product is promptly made available to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and</w:t>
            </w:r>
          </w:p>
          <w:p w14:paraId="462D4013" w14:textId="77777777" w:rsidR="00735757" w:rsidRPr="00C50EA0" w:rsidRDefault="00735757" w:rsidP="00650295">
            <w:pPr>
              <w:pStyle w:val="ListParagraph"/>
              <w:numPr>
                <w:ilvl w:val="0"/>
                <w:numId w:val="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paying the </w:t>
            </w:r>
            <w:r w:rsidRPr="00C50EA0">
              <w:rPr>
                <w:rFonts w:ascii="Calibri" w:hAnsi="Calibri" w:cs="Calibri"/>
                <w:b/>
                <w:sz w:val="24"/>
                <w:szCs w:val="24"/>
                <w:lang w:val="en-US" w:bidi="en-US"/>
              </w:rPr>
              <w:t xml:space="preserve">INSTITUTION </w:t>
            </w:r>
            <w:commentRangeStart w:id="7"/>
            <w:r w:rsidRPr="00C50EA0">
              <w:rPr>
                <w:rFonts w:ascii="Calibri" w:hAnsi="Calibri" w:cs="Calibri"/>
                <w:sz w:val="24"/>
                <w:szCs w:val="24"/>
                <w:highlight w:val="lightGray"/>
                <w:lang w:val="en-US" w:bidi="en-US"/>
              </w:rPr>
              <w:t>the total payment agreed between the parties</w:t>
            </w:r>
            <w:r w:rsidRPr="00C50EA0">
              <w:rPr>
                <w:rFonts w:ascii="Calibri" w:hAnsi="Calibri" w:cs="Calibri"/>
                <w:sz w:val="24"/>
                <w:szCs w:val="24"/>
                <w:lang w:val="en-US" w:bidi="en-US"/>
              </w:rPr>
              <w:t xml:space="preserve"> </w:t>
            </w:r>
            <w:commentRangeEnd w:id="7"/>
            <w:r w:rsidR="00DA0975">
              <w:rPr>
                <w:rStyle w:val="CommentReference"/>
              </w:rPr>
              <w:commentReference w:id="7"/>
            </w:r>
            <w:r w:rsidRPr="00C50EA0">
              <w:rPr>
                <w:rFonts w:ascii="Calibri" w:hAnsi="Calibri" w:cs="Calibri"/>
                <w:sz w:val="24"/>
                <w:szCs w:val="24"/>
                <w:lang w:val="en-US" w:bidi="en-US"/>
              </w:rPr>
              <w:t xml:space="preserve">for the performance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within the established deadlines.</w:t>
            </w:r>
          </w:p>
          <w:p w14:paraId="7EE6B39E" w14:textId="77777777" w:rsidR="00735757" w:rsidRPr="00C50EA0" w:rsidRDefault="00735757" w:rsidP="002B5745">
            <w:pPr>
              <w:kinsoku w:val="0"/>
              <w:overflowPunct w:val="0"/>
              <w:spacing w:before="120" w:after="120"/>
              <w:contextualSpacing/>
              <w:rPr>
                <w:rFonts w:ascii="Calibri" w:hAnsi="Calibri" w:cs="Calibri"/>
                <w:b/>
                <w:bCs/>
                <w:sz w:val="24"/>
                <w:szCs w:val="24"/>
                <w:lang w:val="en-US"/>
              </w:rPr>
            </w:pPr>
          </w:p>
        </w:tc>
      </w:tr>
      <w:tr w:rsidR="00735757" w:rsidRPr="002C18A6" w14:paraId="271E45F5" w14:textId="77777777" w:rsidTr="00650295">
        <w:tc>
          <w:tcPr>
            <w:tcW w:w="440" w:type="dxa"/>
          </w:tcPr>
          <w:p w14:paraId="6A1C88D9"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16</w:t>
            </w:r>
          </w:p>
        </w:tc>
        <w:tc>
          <w:tcPr>
            <w:tcW w:w="3245" w:type="dxa"/>
          </w:tcPr>
          <w:p w14:paraId="63BAE1A5"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Appointment of the monitor by the sponsor</w:t>
            </w:r>
          </w:p>
        </w:tc>
        <w:tc>
          <w:tcPr>
            <w:tcW w:w="9180" w:type="dxa"/>
          </w:tcPr>
          <w:p w14:paraId="136F579A"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promptly inform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monitor’s contact details </w:t>
            </w:r>
            <w:r w:rsidRPr="00C50EA0">
              <w:rPr>
                <w:rFonts w:ascii="Calibri" w:hAnsi="Calibri" w:cs="Calibri"/>
                <w:iCs/>
                <w:sz w:val="24"/>
                <w:szCs w:val="24"/>
                <w:lang w:val="en-US" w:bidi="en-US"/>
              </w:rPr>
              <w:t>(name, telephone, email, and other relevant information).</w:t>
            </w:r>
            <w:r w:rsidRPr="00C50EA0">
              <w:rPr>
                <w:rFonts w:ascii="Calibri" w:hAnsi="Calibri" w:cs="Calibri"/>
                <w:sz w:val="24"/>
                <w:szCs w:val="24"/>
                <w:lang w:val="en-US" w:bidi="en-US"/>
              </w:rPr>
              <w:t xml:space="preserve"> This includes emergency contacts for the prompt reporting of any serious adverse events.</w:t>
            </w:r>
          </w:p>
          <w:p w14:paraId="31806E90"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09C301D0" w14:textId="77777777" w:rsidTr="00650295">
        <w:tc>
          <w:tcPr>
            <w:tcW w:w="440" w:type="dxa"/>
          </w:tcPr>
          <w:p w14:paraId="4F6E91F5"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17</w:t>
            </w:r>
          </w:p>
        </w:tc>
        <w:tc>
          <w:tcPr>
            <w:tcW w:w="3245" w:type="dxa"/>
          </w:tcPr>
          <w:p w14:paraId="5FE2488E"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Monitoring visits</w:t>
            </w:r>
          </w:p>
          <w:p w14:paraId="070666A7"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1B9CB9D6" w14:textId="235C7FCB"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allow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monitor to access relevant clinical information about participants as part of the monitoring and verification of source data. If the </w:t>
            </w:r>
            <w:r w:rsidRPr="00C50EA0">
              <w:rPr>
                <w:rFonts w:ascii="Calibri" w:hAnsi="Calibri" w:cs="Calibri"/>
                <w:b/>
                <w:sz w:val="24"/>
                <w:szCs w:val="24"/>
                <w:lang w:val="en-US" w:bidi="en-US"/>
              </w:rPr>
              <w:t xml:space="preserve">SPONSOR </w:t>
            </w:r>
            <w:r w:rsidRPr="00C50EA0">
              <w:rPr>
                <w:rFonts w:ascii="Calibri" w:hAnsi="Calibri" w:cs="Calibri"/>
                <w:sz w:val="24"/>
                <w:szCs w:val="24"/>
                <w:lang w:val="en-US" w:bidi="en-US"/>
              </w:rPr>
              <w:t xml:space="preserve">deems it appropriate, the monitor may also inspect the facilities used and the procedures and records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to ensure compliance with the research protocol, GCP, and applicable laws and regulations. Monitoring visits should not disrupt the normal operation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sz w:val="24"/>
                <w:szCs w:val="24"/>
                <w:lang w:val="en-US" w:bidi="en-US"/>
              </w:rPr>
              <w:lastRenderedPageBreak/>
              <w:t xml:space="preserve">conduct of other studies at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If any findings are made during a monitoring visit,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will promptly notify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so that it can respond or resolve the issue within </w:t>
            </w:r>
            <w:r w:rsidRPr="00C50EA0">
              <w:rPr>
                <w:rFonts w:ascii="Calibri" w:hAnsi="Calibri" w:cs="Calibri"/>
                <w:i/>
                <w:sz w:val="24"/>
                <w:szCs w:val="24"/>
                <w:lang w:val="en-US" w:bidi="en-US"/>
              </w:rPr>
              <w:t>(number)</w:t>
            </w:r>
            <w:r w:rsidRPr="00C50EA0">
              <w:rPr>
                <w:rFonts w:ascii="Calibri" w:hAnsi="Calibri" w:cs="Calibri"/>
                <w:sz w:val="24"/>
                <w:szCs w:val="24"/>
                <w:lang w:val="en-US" w:bidi="en-US"/>
              </w:rPr>
              <w:t xml:space="preserve"> days</w:t>
            </w:r>
            <w:r w:rsidR="00F104BE">
              <w:rPr>
                <w:rFonts w:ascii="Calibri" w:hAnsi="Calibri" w:cs="Calibri"/>
                <w:sz w:val="24"/>
                <w:szCs w:val="24"/>
                <w:lang w:val="en-US" w:bidi="en-US"/>
              </w:rPr>
              <w:t>, unless the nature of the findings</w:t>
            </w:r>
            <w:r w:rsidR="002C18A6">
              <w:rPr>
                <w:rFonts w:ascii="Calibri" w:hAnsi="Calibri" w:cs="Calibri"/>
                <w:sz w:val="24"/>
                <w:szCs w:val="24"/>
                <w:lang w:val="en-US" w:bidi="en-US"/>
              </w:rPr>
              <w:t xml:space="preserve"> justifies a longer period</w:t>
            </w:r>
            <w:r w:rsidRPr="00C50EA0">
              <w:rPr>
                <w:rFonts w:ascii="Calibri" w:hAnsi="Calibri" w:cs="Calibri"/>
                <w:sz w:val="24"/>
                <w:szCs w:val="24"/>
                <w:lang w:val="en-US" w:bidi="en-US"/>
              </w:rPr>
              <w:t xml:space="preserve">. In the case of serious findings,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will also notify </w:t>
            </w:r>
            <w:r w:rsidRPr="00C50EA0">
              <w:rPr>
                <w:rFonts w:ascii="Calibri" w:hAnsi="Calibri" w:cs="Calibri"/>
                <w:i/>
                <w:sz w:val="24"/>
                <w:szCs w:val="24"/>
                <w:lang w:val="en-US" w:bidi="en-US"/>
              </w:rPr>
              <w:t>(name of the NRA)</w:t>
            </w:r>
            <w:r w:rsidRPr="00C50EA0">
              <w:rPr>
                <w:rFonts w:ascii="Calibri" w:hAnsi="Calibri" w:cs="Calibri"/>
                <w:sz w:val="24"/>
                <w:szCs w:val="24"/>
                <w:lang w:val="en-US" w:bidi="en-US"/>
              </w:rPr>
              <w:t>, if appropriate, under the applicable laws and regulations.</w:t>
            </w:r>
          </w:p>
          <w:p w14:paraId="6691FDD0"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7717280C" w14:textId="77777777" w:rsidTr="00650295">
        <w:tc>
          <w:tcPr>
            <w:tcW w:w="440" w:type="dxa"/>
          </w:tcPr>
          <w:p w14:paraId="19293599"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18</w:t>
            </w:r>
          </w:p>
        </w:tc>
        <w:tc>
          <w:tcPr>
            <w:tcW w:w="3245" w:type="dxa"/>
          </w:tcPr>
          <w:p w14:paraId="5CF9E86D" w14:textId="77777777" w:rsidR="00735757" w:rsidRPr="00C50EA0" w:rsidRDefault="00735757" w:rsidP="00650295">
            <w:pPr>
              <w:pStyle w:val="Heading3"/>
              <w:widowControl/>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Ethical oversight</w:t>
            </w:r>
          </w:p>
          <w:p w14:paraId="7A568020"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637E465B" w14:textId="77777777" w:rsidR="00735757" w:rsidRPr="00C50EA0" w:rsidRDefault="00735757" w:rsidP="00650295">
            <w:pPr>
              <w:keepNext/>
              <w:widowControl/>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allow the </w:t>
            </w:r>
            <w:r w:rsidRPr="00C50EA0">
              <w:rPr>
                <w:rFonts w:ascii="Calibri" w:hAnsi="Calibri" w:cs="Calibri"/>
                <w:i/>
                <w:sz w:val="24"/>
                <w:szCs w:val="24"/>
                <w:lang w:val="en-US" w:bidi="en-US"/>
              </w:rPr>
              <w:t>(name of the relevant research ethics committee)</w:t>
            </w:r>
            <w:r w:rsidRPr="00C50EA0">
              <w:rPr>
                <w:rFonts w:ascii="Calibri" w:hAnsi="Calibri" w:cs="Calibri"/>
                <w:sz w:val="24"/>
                <w:szCs w:val="24"/>
                <w:lang w:val="en-US" w:bidi="en-US"/>
              </w:rPr>
              <w:t xml:space="preserve"> to carry out ethical monitoring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in accordance with international ethical standards, applicable national laws and regulations, and the committee’s standard operating procedures.</w:t>
            </w:r>
          </w:p>
          <w:p w14:paraId="7E5DFF46"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4A877B5F" w14:textId="77777777" w:rsidTr="00650295">
        <w:tc>
          <w:tcPr>
            <w:tcW w:w="440" w:type="dxa"/>
          </w:tcPr>
          <w:p w14:paraId="4E684BD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19</w:t>
            </w:r>
          </w:p>
        </w:tc>
        <w:tc>
          <w:tcPr>
            <w:tcW w:w="3245" w:type="dxa"/>
          </w:tcPr>
          <w:p w14:paraId="12337910"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Clinical trial oversight by the NRA</w:t>
            </w:r>
          </w:p>
          <w:p w14:paraId="5BB8267D"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42A974C8"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All relations and communication with </w:t>
            </w:r>
            <w:r w:rsidRPr="00C50EA0">
              <w:rPr>
                <w:rFonts w:ascii="Calibri" w:hAnsi="Calibri" w:cs="Calibri"/>
                <w:i/>
                <w:sz w:val="24"/>
                <w:szCs w:val="24"/>
                <w:lang w:val="en-US" w:bidi="en-US"/>
              </w:rPr>
              <w:t>(name of the NRA</w:t>
            </w:r>
            <w:r w:rsidRPr="00C50EA0">
              <w:rPr>
                <w:rFonts w:ascii="Calibri" w:hAnsi="Calibri" w:cs="Calibri"/>
                <w:sz w:val="24"/>
                <w:szCs w:val="24"/>
                <w:lang w:val="en-US" w:bidi="en-US"/>
              </w:rPr>
              <w:t xml:space="preserve">) shall be the responsibility of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promptly notify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in case of inspection by </w:t>
            </w:r>
            <w:r w:rsidRPr="00C50EA0">
              <w:rPr>
                <w:rFonts w:ascii="Calibri" w:hAnsi="Calibri" w:cs="Calibri"/>
                <w:i/>
                <w:sz w:val="24"/>
                <w:szCs w:val="24"/>
                <w:lang w:val="en-US" w:bidi="en-US"/>
              </w:rPr>
              <w:t>(name of the NRA)</w:t>
            </w:r>
            <w:r w:rsidRPr="00C50EA0">
              <w:rPr>
                <w:rFonts w:ascii="Calibri" w:hAnsi="Calibri" w:cs="Calibri"/>
                <w:sz w:val="24"/>
                <w:szCs w:val="24"/>
                <w:lang w:val="en-US" w:bidi="en-US"/>
              </w:rPr>
              <w:t>.</w:t>
            </w:r>
          </w:p>
          <w:p w14:paraId="79F201A8"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allow the oversight of the </w:t>
            </w:r>
            <w:r w:rsidRPr="00C50EA0">
              <w:rPr>
                <w:rFonts w:ascii="Calibri" w:hAnsi="Calibri" w:cs="Calibri"/>
                <w:b/>
                <w:bCs/>
                <w:sz w:val="24"/>
                <w:szCs w:val="24"/>
                <w:lang w:val="en-US" w:bidi="en-US"/>
              </w:rPr>
              <w:t>CLINICAL TRIAL</w:t>
            </w:r>
            <w:r w:rsidRPr="00C50EA0">
              <w:rPr>
                <w:rFonts w:ascii="Calibri" w:hAnsi="Calibri" w:cs="Calibri"/>
                <w:sz w:val="24"/>
                <w:szCs w:val="24"/>
                <w:lang w:val="en-US" w:bidi="en-US"/>
              </w:rPr>
              <w:t xml:space="preserve"> by </w:t>
            </w:r>
            <w:r w:rsidRPr="00C50EA0">
              <w:rPr>
                <w:rFonts w:ascii="Calibri" w:hAnsi="Calibri" w:cs="Calibri"/>
                <w:i/>
                <w:sz w:val="24"/>
                <w:szCs w:val="24"/>
                <w:lang w:val="en-US" w:bidi="en-US"/>
              </w:rPr>
              <w:t>(name of the NRA)</w:t>
            </w:r>
            <w:r w:rsidRPr="00C50EA0">
              <w:rPr>
                <w:rFonts w:ascii="Calibri" w:hAnsi="Calibri" w:cs="Calibri"/>
                <w:sz w:val="24"/>
                <w:szCs w:val="24"/>
                <w:lang w:val="en-US" w:bidi="en-US"/>
              </w:rPr>
              <w:t xml:space="preserve"> in compliance with GCP and applicable national laws and regulations.</w:t>
            </w:r>
          </w:p>
          <w:p w14:paraId="5436848A"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037F7255" w14:textId="77777777" w:rsidTr="00650295">
        <w:tc>
          <w:tcPr>
            <w:tcW w:w="440" w:type="dxa"/>
          </w:tcPr>
          <w:p w14:paraId="4A94D22A"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20</w:t>
            </w:r>
          </w:p>
        </w:tc>
        <w:tc>
          <w:tcPr>
            <w:tcW w:w="3245" w:type="dxa"/>
          </w:tcPr>
          <w:p w14:paraId="4A4F694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Request for visit or access to information by competent local authorities</w:t>
            </w:r>
          </w:p>
        </w:tc>
        <w:tc>
          <w:tcPr>
            <w:tcW w:w="9180" w:type="dxa"/>
          </w:tcPr>
          <w:p w14:paraId="6385ADD7" w14:textId="4EA524C0"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If a competent local authority requests to visit or otherwise access information, data, or materials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immediately notify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before allowing any authority access, unless prior notice was not possible.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also provide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with a copy of such request and with any other </w:t>
            </w:r>
            <w:r w:rsidR="00F104BE">
              <w:rPr>
                <w:rFonts w:ascii="Calibri" w:hAnsi="Calibri" w:cs="Calibri"/>
                <w:sz w:val="24"/>
                <w:szCs w:val="24"/>
                <w:lang w:val="en-US" w:bidi="en-US"/>
              </w:rPr>
              <w:t xml:space="preserve">relevant </w:t>
            </w:r>
            <w:r w:rsidRPr="00C50EA0">
              <w:rPr>
                <w:rFonts w:ascii="Calibri" w:hAnsi="Calibri" w:cs="Calibri"/>
                <w:sz w:val="24"/>
                <w:szCs w:val="24"/>
                <w:lang w:val="en-US" w:bidi="en-US"/>
              </w:rPr>
              <w:t>request received.</w:t>
            </w:r>
          </w:p>
          <w:p w14:paraId="1A6AF909"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will allow the competent authority to visit or access information in accordance with applicable national laws and regulations.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will also make reasonable efforts to separate information and materials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including the investigational product, from any information, data, or materials that gave rise to the visit or access request, and will only disclose information that is strictly necessary in response to the authority’s request.</w:t>
            </w:r>
          </w:p>
          <w:p w14:paraId="14E07F47"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5DB91ECD" w14:textId="77777777" w:rsidTr="00650295">
        <w:tc>
          <w:tcPr>
            <w:tcW w:w="440" w:type="dxa"/>
          </w:tcPr>
          <w:p w14:paraId="4B51C872"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21</w:t>
            </w:r>
          </w:p>
        </w:tc>
        <w:tc>
          <w:tcPr>
            <w:tcW w:w="3245" w:type="dxa"/>
          </w:tcPr>
          <w:p w14:paraId="1B83A5A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 xml:space="preserve">Visits or meetings with </w:t>
            </w:r>
            <w:r w:rsidRPr="00C50EA0">
              <w:rPr>
                <w:rFonts w:ascii="Calibri" w:hAnsi="Calibri" w:cs="Calibri"/>
                <w:sz w:val="24"/>
                <w:szCs w:val="24"/>
                <w:lang w:val="en-US" w:bidi="en-US"/>
              </w:rPr>
              <w:lastRenderedPageBreak/>
              <w:t>competent local authorities</w:t>
            </w:r>
          </w:p>
        </w:tc>
        <w:tc>
          <w:tcPr>
            <w:tcW w:w="9180" w:type="dxa"/>
          </w:tcPr>
          <w:p w14:paraId="24765175"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lastRenderedPageBreak/>
              <w:t xml:space="preserve">The </w:t>
            </w:r>
            <w:r w:rsidRPr="00C50EA0">
              <w:rPr>
                <w:rFonts w:ascii="Calibri" w:hAnsi="Calibri" w:cs="Calibri"/>
                <w:b/>
                <w:sz w:val="24"/>
                <w:szCs w:val="24"/>
                <w:lang w:val="en-US" w:bidi="en-US"/>
              </w:rPr>
              <w:t xml:space="preserve">INSTITUTION </w:t>
            </w:r>
            <w:r w:rsidRPr="00C50EA0">
              <w:rPr>
                <w:rFonts w:ascii="Calibri" w:hAnsi="Calibri" w:cs="Calibri"/>
                <w:sz w:val="24"/>
                <w:szCs w:val="24"/>
                <w:lang w:val="en-US" w:bidi="en-US"/>
              </w:rPr>
              <w:t xml:space="preserve">will allow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or its representatives to attend visits or meetings </w:t>
            </w:r>
            <w:r w:rsidRPr="00C50EA0">
              <w:rPr>
                <w:rFonts w:ascii="Calibri" w:hAnsi="Calibri" w:cs="Calibri"/>
                <w:sz w:val="24"/>
                <w:szCs w:val="24"/>
                <w:lang w:val="en-US" w:bidi="en-US"/>
              </w:rPr>
              <w:lastRenderedPageBreak/>
              <w:t xml:space="preserve">with competent local authorities. At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 request and by mutual agreement,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will support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in addressing relevant considerations raised by any authority in relation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carried out by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w:t>
            </w:r>
          </w:p>
          <w:p w14:paraId="6A1FB6EA"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0D9222B2" w14:textId="77777777" w:rsidTr="00650295">
        <w:tc>
          <w:tcPr>
            <w:tcW w:w="440" w:type="dxa"/>
          </w:tcPr>
          <w:p w14:paraId="21DF789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22</w:t>
            </w:r>
          </w:p>
        </w:tc>
        <w:tc>
          <w:tcPr>
            <w:tcW w:w="3245" w:type="dxa"/>
          </w:tcPr>
          <w:p w14:paraId="1522E638"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Measures imposed by competent local authorities</w:t>
            </w:r>
          </w:p>
          <w:p w14:paraId="76E6BB3F"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0CAA55FA"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If any competent authority takes any action against the</w:t>
            </w:r>
            <w:r w:rsidRPr="00C50EA0">
              <w:rPr>
                <w:rFonts w:ascii="Calibri" w:hAnsi="Calibri" w:cs="Calibri"/>
                <w:b/>
                <w:sz w:val="24"/>
                <w:szCs w:val="24"/>
                <w:lang w:val="en-US" w:bidi="en-US"/>
              </w:rPr>
              <w:t xml:space="preserve"> 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study personnel that could affect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immediately notify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and forward the related documentation.</w:t>
            </w:r>
          </w:p>
          <w:p w14:paraId="7DB1157C"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2A0EA66A" w14:textId="77777777" w:rsidTr="00650295">
        <w:tc>
          <w:tcPr>
            <w:tcW w:w="440" w:type="dxa"/>
          </w:tcPr>
          <w:p w14:paraId="3A49C8D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23</w:t>
            </w:r>
          </w:p>
        </w:tc>
        <w:tc>
          <w:tcPr>
            <w:tcW w:w="3245" w:type="dxa"/>
          </w:tcPr>
          <w:p w14:paraId="3BAA2F6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Participants’ medical records</w:t>
            </w:r>
          </w:p>
        </w:tc>
        <w:tc>
          <w:tcPr>
            <w:tcW w:w="9180" w:type="dxa"/>
          </w:tcPr>
          <w:p w14:paraId="0AE959B7"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All participant information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shall be recorded in the participant’s medical record.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be responsible for ensuring that the data in the medical records are legible, complete, accurate, attributable, current, original, and logical. Medical records are the property of patients and are subject to confidentiality obligations, in accordance with applicable national laws and regulations.</w:t>
            </w:r>
          </w:p>
          <w:p w14:paraId="3523660C"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5A070BFE" w14:textId="77777777" w:rsidTr="00650295">
        <w:tc>
          <w:tcPr>
            <w:tcW w:w="440" w:type="dxa"/>
          </w:tcPr>
          <w:p w14:paraId="0F12F20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24</w:t>
            </w:r>
          </w:p>
        </w:tc>
        <w:tc>
          <w:tcPr>
            <w:tcW w:w="3245" w:type="dxa"/>
          </w:tcPr>
          <w:p w14:paraId="64DA9408"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Confidential proprietary information of the sponsor and the institution</w:t>
            </w:r>
          </w:p>
          <w:p w14:paraId="306DF34A"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051B257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parties agree that the following confidential information is the property of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w:t>
            </w:r>
          </w:p>
          <w:p w14:paraId="7D78256E" w14:textId="77777777" w:rsidR="00735757" w:rsidRPr="00C50EA0" w:rsidRDefault="00735757" w:rsidP="00650295">
            <w:pPr>
              <w:pStyle w:val="ListParagraph"/>
              <w:numPr>
                <w:ilvl w:val="0"/>
                <w:numId w:val="8"/>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data, records, materials, and other information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or this Agreement, including the research protocol, the investigator’s brochure, and any other information related to the investigational product that is disclosed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to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as part of their role in conducting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and</w:t>
            </w:r>
          </w:p>
          <w:p w14:paraId="0540F4CF" w14:textId="77777777" w:rsidR="00735757" w:rsidRPr="00C50EA0" w:rsidRDefault="00735757" w:rsidP="00650295">
            <w:pPr>
              <w:pStyle w:val="ListParagraph"/>
              <w:numPr>
                <w:ilvl w:val="0"/>
                <w:numId w:val="8"/>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all data, materials, and information that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the research team, or other party involved in conducting the </w:t>
            </w:r>
            <w:r w:rsidRPr="00C50EA0">
              <w:rPr>
                <w:rFonts w:ascii="Calibri" w:hAnsi="Calibri" w:cs="Calibri"/>
                <w:b/>
                <w:sz w:val="24"/>
                <w:szCs w:val="24"/>
                <w:lang w:val="en-US" w:bidi="en-US"/>
              </w:rPr>
              <w:t xml:space="preserve">CLINICAL TRIAL </w:t>
            </w:r>
            <w:r w:rsidRPr="00C50EA0">
              <w:rPr>
                <w:rFonts w:ascii="Calibri" w:hAnsi="Calibri" w:cs="Calibri"/>
                <w:sz w:val="24"/>
                <w:szCs w:val="24"/>
                <w:lang w:val="en-US" w:bidi="en-US"/>
              </w:rPr>
              <w:t xml:space="preserve">develops, generates, or collects as part of their role in conducting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27FC68D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parties also acknowledge that “confidential proprietary information of the </w:t>
            </w:r>
            <w:r w:rsidRPr="00C50EA0">
              <w:rPr>
                <w:rFonts w:ascii="Calibri" w:hAnsi="Calibri" w:cs="Calibri"/>
                <w:b/>
                <w:sz w:val="24"/>
                <w:szCs w:val="24"/>
                <w:lang w:val="en-US" w:bidi="en-US"/>
              </w:rPr>
              <w:t>INSTITUTION</w:t>
            </w:r>
            <w:r w:rsidRPr="00C50EA0">
              <w:rPr>
                <w:rFonts w:ascii="Calibri" w:hAnsi="Calibri" w:cs="Calibri"/>
                <w:bCs/>
                <w:sz w:val="24"/>
                <w:szCs w:val="24"/>
                <w:lang w:val="en-US" w:bidi="en-US"/>
              </w:rPr>
              <w:t>”</w:t>
            </w:r>
            <w:r w:rsidRPr="00C50EA0">
              <w:rPr>
                <w:rFonts w:ascii="Calibri" w:hAnsi="Calibri" w:cs="Calibri"/>
                <w:sz w:val="24"/>
                <w:szCs w:val="24"/>
                <w:lang w:val="en-US" w:bidi="en-US"/>
              </w:rPr>
              <w:t xml:space="preserve"> means any information that is not publicly available and whose unauthorized disclosure could cause harm to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its personnel, its operations, or its reputation.</w:t>
            </w:r>
          </w:p>
          <w:p w14:paraId="194DD592"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2C18A6" w14:paraId="5CBA4218" w14:textId="77777777" w:rsidTr="00650295">
        <w:tc>
          <w:tcPr>
            <w:tcW w:w="440" w:type="dxa"/>
          </w:tcPr>
          <w:p w14:paraId="5B63F3D3"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25</w:t>
            </w:r>
          </w:p>
        </w:tc>
        <w:tc>
          <w:tcPr>
            <w:tcW w:w="3245" w:type="dxa"/>
          </w:tcPr>
          <w:p w14:paraId="248DDCB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Obligation of confidentiality</w:t>
            </w:r>
          </w:p>
        </w:tc>
        <w:tc>
          <w:tcPr>
            <w:tcW w:w="9180" w:type="dxa"/>
          </w:tcPr>
          <w:p w14:paraId="7159240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During the term of this Agreement and for a period of </w:t>
            </w:r>
            <w:r w:rsidRPr="00C50EA0">
              <w:rPr>
                <w:rFonts w:ascii="Calibri" w:hAnsi="Calibri" w:cs="Calibri"/>
                <w:i/>
                <w:iCs/>
                <w:sz w:val="24"/>
                <w:szCs w:val="24"/>
                <w:lang w:val="en-US" w:bidi="en-US"/>
              </w:rPr>
              <w:t>(number)</w:t>
            </w:r>
            <w:r w:rsidRPr="00C50EA0">
              <w:rPr>
                <w:rFonts w:ascii="Calibri" w:hAnsi="Calibri" w:cs="Calibri"/>
                <w:sz w:val="24"/>
                <w:szCs w:val="24"/>
                <w:lang w:val="en-US" w:bidi="en-US"/>
              </w:rPr>
              <w:t xml:space="preserve"> years after its termination,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not disclose confidential information to third parties and shall use such information only for purposes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unless otherwise authorized in writing by any of the parties.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w:t>
            </w:r>
          </w:p>
          <w:p w14:paraId="03C73E2B" w14:textId="77777777" w:rsidR="00735757" w:rsidRPr="00C50EA0" w:rsidRDefault="00735757" w:rsidP="00650295">
            <w:pPr>
              <w:pStyle w:val="ListParagraph"/>
              <w:numPr>
                <w:ilvl w:val="0"/>
                <w:numId w:val="9"/>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limit the disclosure of confidential information only to those study personnel or other parties involved in the conduct of the </w:t>
            </w:r>
            <w:r w:rsidRPr="00C50EA0">
              <w:rPr>
                <w:rFonts w:ascii="Calibri" w:hAnsi="Calibri" w:cs="Calibri"/>
                <w:b/>
                <w:bCs/>
                <w:sz w:val="24"/>
                <w:szCs w:val="24"/>
                <w:lang w:val="en-US" w:bidi="en-US"/>
              </w:rPr>
              <w:t>CLINICAL TRIAL</w:t>
            </w:r>
            <w:r w:rsidRPr="00C50EA0">
              <w:rPr>
                <w:rFonts w:ascii="Calibri" w:hAnsi="Calibri" w:cs="Calibri"/>
                <w:sz w:val="24"/>
                <w:szCs w:val="24"/>
                <w:lang w:val="en-US" w:bidi="en-US"/>
              </w:rPr>
              <w:t xml:space="preserve"> who need to know the confidential information because of their role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0DA89838" w14:textId="77777777" w:rsidR="00735757" w:rsidRPr="00C50EA0" w:rsidRDefault="00735757" w:rsidP="00650295">
            <w:pPr>
              <w:pStyle w:val="ListParagraph"/>
              <w:numPr>
                <w:ilvl w:val="0"/>
                <w:numId w:val="9"/>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notify all study personnel or other stakeholders involved in the conduct of the study who receive confidential information about the confidential nature of such information; and</w:t>
            </w:r>
          </w:p>
          <w:p w14:paraId="17E45059" w14:textId="77777777" w:rsidR="00735757" w:rsidRPr="00C50EA0" w:rsidRDefault="00735757" w:rsidP="00650295">
            <w:pPr>
              <w:pStyle w:val="ListParagraph"/>
              <w:numPr>
                <w:ilvl w:val="0"/>
                <w:numId w:val="9"/>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not disclose confidential information, directly or indirectly, to financial, securities, or industry analysts or to the media, or use confidential information for the purpose of buying or selling securities. This obligation extends, without limitation, to unpublished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information and to any opinion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that is informed, in whole or in part, directly or indirectly, by access to confidential information or unpublished study information.</w:t>
            </w:r>
          </w:p>
          <w:p w14:paraId="2CEB1C0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 parties shall be liable for unauthorized disclosure of confidential information by any person to whom such information was disclosed. Information is not confidential if:</w:t>
            </w:r>
          </w:p>
          <w:p w14:paraId="52A027FE" w14:textId="77777777" w:rsidR="00735757" w:rsidRPr="00C50EA0" w:rsidRDefault="00735757" w:rsidP="00650295">
            <w:pPr>
              <w:pStyle w:val="ListParagraph"/>
              <w:numPr>
                <w:ilvl w:val="0"/>
                <w:numId w:val="10"/>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it is or becomes part of the public domain, as long as this is not due to negligence on the part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nor in contravention of this Agreement;</w:t>
            </w:r>
          </w:p>
          <w:p w14:paraId="652B0C1E" w14:textId="77777777" w:rsidR="00735757" w:rsidRPr="00C50EA0" w:rsidRDefault="00735757" w:rsidP="00650295">
            <w:pPr>
              <w:pStyle w:val="ListParagraph"/>
              <w:numPr>
                <w:ilvl w:val="0"/>
                <w:numId w:val="10"/>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it is disclosed to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by a third party with a legal right to disclose such information and with no restrictions on its use, as evidenced in writing or by other tangible evidence;</w:t>
            </w:r>
          </w:p>
          <w:p w14:paraId="3F7CDABA" w14:textId="77777777" w:rsidR="00735757" w:rsidRPr="00C50EA0" w:rsidRDefault="00735757" w:rsidP="00650295">
            <w:pPr>
              <w:pStyle w:val="ListParagraph"/>
              <w:numPr>
                <w:ilvl w:val="0"/>
                <w:numId w:val="10"/>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it is previously known to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SPONSOR</w:t>
            </w:r>
            <w:r w:rsidRPr="00C50EA0">
              <w:rPr>
                <w:rFonts w:ascii="Calibri" w:hAnsi="Calibri" w:cs="Calibri"/>
                <w:bCs/>
                <w:sz w:val="24"/>
                <w:szCs w:val="24"/>
                <w:lang w:val="en-US" w:bidi="en-US"/>
              </w:rPr>
              <w:t>,</w:t>
            </w:r>
            <w:r w:rsidRPr="00C50EA0">
              <w:rPr>
                <w:rFonts w:ascii="Calibri" w:hAnsi="Calibri" w:cs="Calibri"/>
                <w:sz w:val="24"/>
                <w:szCs w:val="24"/>
                <w:lang w:val="en-US" w:bidi="en-US"/>
              </w:rPr>
              <w:t xml:space="preserve"> as evidenced in writing or by other tangible evidence; and</w:t>
            </w:r>
          </w:p>
          <w:p w14:paraId="33DFE6C4" w14:textId="77777777" w:rsidR="00735757" w:rsidRPr="00C50EA0" w:rsidRDefault="00735757" w:rsidP="00650295">
            <w:pPr>
              <w:pStyle w:val="ListParagraph"/>
              <w:numPr>
                <w:ilvl w:val="0"/>
                <w:numId w:val="10"/>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it is developed independently by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without the use or benefit of confidential information.</w:t>
            </w:r>
          </w:p>
          <w:p w14:paraId="2FA4B4D6"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7AF14C9F" w14:textId="77777777" w:rsidTr="00650295">
        <w:tc>
          <w:tcPr>
            <w:tcW w:w="440" w:type="dxa"/>
          </w:tcPr>
          <w:p w14:paraId="7086701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26</w:t>
            </w:r>
          </w:p>
        </w:tc>
        <w:tc>
          <w:tcPr>
            <w:tcW w:w="3245" w:type="dxa"/>
          </w:tcPr>
          <w:p w14:paraId="7086958A"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Authorized disclosure of confidential information</w:t>
            </w:r>
          </w:p>
        </w:tc>
        <w:tc>
          <w:tcPr>
            <w:tcW w:w="9180" w:type="dxa"/>
          </w:tcPr>
          <w:p w14:paraId="7623CD16"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Confidentiality and nondisclosure obligations shall not apply to information that must be disclosed as required by a competent authority, a law, or a court order. Notwithstanding the above, (i) prior notice shall be given to any of the parties regarding such disclosure, and (ii) the parties shall make every reasonable effort to limit the scope of such disclosure to information that is strictly required.</w:t>
            </w:r>
          </w:p>
          <w:p w14:paraId="567FABDE"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5BA838A7" w14:textId="77777777" w:rsidTr="00650295">
        <w:tc>
          <w:tcPr>
            <w:tcW w:w="440" w:type="dxa"/>
          </w:tcPr>
          <w:p w14:paraId="16155BF6"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27</w:t>
            </w:r>
          </w:p>
        </w:tc>
        <w:tc>
          <w:tcPr>
            <w:tcW w:w="3245" w:type="dxa"/>
          </w:tcPr>
          <w:p w14:paraId="4C75AAE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Return of confidential information</w:t>
            </w:r>
          </w:p>
        </w:tc>
        <w:tc>
          <w:tcPr>
            <w:tcW w:w="9180" w:type="dxa"/>
          </w:tcPr>
          <w:p w14:paraId="592B6000"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Upon termination or expiration of this Agreement, or upon written request by any party,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 xml:space="preserve">SPONSOR </w:t>
            </w:r>
            <w:r w:rsidRPr="00C50EA0">
              <w:rPr>
                <w:rFonts w:ascii="Calibri" w:hAnsi="Calibri" w:cs="Calibri"/>
                <w:sz w:val="24"/>
                <w:szCs w:val="24"/>
                <w:lang w:val="en-US" w:bidi="en-US"/>
              </w:rPr>
              <w:t>shall return all confidential information in their possession or control to its owner, or destroy it upon request. In the latter case, certification of destruction shall be provided in writing. The return or destruction of confidential information includes all copies, summaries, or analyses, regardless of the format in which the information is stored or found.</w:t>
            </w:r>
          </w:p>
          <w:p w14:paraId="700EBD48"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 parties may retain a copy of confidential information for the sole purpose of determining their obligations under this Agreement, provided they continue to adhere to the confidentiality and non-use obligations set forth in this Agreement.</w:t>
            </w:r>
          </w:p>
          <w:p w14:paraId="008078D5"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4FAC0EDF" w14:textId="77777777" w:rsidTr="00650295">
        <w:tc>
          <w:tcPr>
            <w:tcW w:w="440" w:type="dxa"/>
          </w:tcPr>
          <w:p w14:paraId="5F923E2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28</w:t>
            </w:r>
          </w:p>
        </w:tc>
        <w:tc>
          <w:tcPr>
            <w:tcW w:w="3245" w:type="dxa"/>
          </w:tcPr>
          <w:p w14:paraId="086646AB"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Use of confidential information by the sponsor</w:t>
            </w:r>
          </w:p>
          <w:p w14:paraId="56B1B6F5"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7AC4AE9D"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All results, documents, data, reports, technical know-how and formulas derived from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shall be and remain the property of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may use them in any manner it deems appropriate for its interests, including commercial interests.</w:t>
            </w:r>
          </w:p>
          <w:p w14:paraId="666BC687"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093E6944" w14:textId="77777777" w:rsidTr="00650295">
        <w:tc>
          <w:tcPr>
            <w:tcW w:w="440" w:type="dxa"/>
          </w:tcPr>
          <w:p w14:paraId="16C35516"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29</w:t>
            </w:r>
          </w:p>
        </w:tc>
        <w:tc>
          <w:tcPr>
            <w:tcW w:w="3245" w:type="dxa"/>
          </w:tcPr>
          <w:p w14:paraId="5EA3D8D3"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Irreparable harm</w:t>
            </w:r>
          </w:p>
        </w:tc>
        <w:tc>
          <w:tcPr>
            <w:tcW w:w="9180" w:type="dxa"/>
          </w:tcPr>
          <w:p w14:paraId="4EC1FA75"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 parties acknowledge that breach of confidentiality obligations will cause irreparable harm to the affected party, for which financial compensation would be an inadequate remedy. Therefore, in the event of any breach of confidentiality, the affected party shall be entitled, in addition to any other remedy available at law or in equity, to injunctive relief or an order for specific performance.</w:t>
            </w:r>
          </w:p>
          <w:p w14:paraId="02B23240"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0FF4DD08" w14:textId="77777777" w:rsidTr="00650295">
        <w:tc>
          <w:tcPr>
            <w:tcW w:w="440" w:type="dxa"/>
          </w:tcPr>
          <w:p w14:paraId="3A590908"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30</w:t>
            </w:r>
          </w:p>
        </w:tc>
        <w:tc>
          <w:tcPr>
            <w:tcW w:w="3245" w:type="dxa"/>
          </w:tcPr>
          <w:p w14:paraId="04BC52A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Personal data protection</w:t>
            </w:r>
          </w:p>
        </w:tc>
        <w:tc>
          <w:tcPr>
            <w:tcW w:w="9180" w:type="dxa"/>
          </w:tcPr>
          <w:p w14:paraId="47BB007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For the purposes of this Agreement, “personal data” is any information relating to an identified or identifiable person. Personal data of study participants transferred to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be anonymized or coded in accordance with the research protocol. The </w:t>
            </w:r>
            <w:r w:rsidRPr="00C50EA0">
              <w:rPr>
                <w:rFonts w:ascii="Calibri" w:hAnsi="Calibri" w:cs="Calibri"/>
                <w:sz w:val="24"/>
                <w:szCs w:val="24"/>
                <w:lang w:val="en-US" w:bidi="en-US"/>
              </w:rPr>
              <w:lastRenderedPageBreak/>
              <w:t>parties to this Agreement shall, in accordance with applicable national laws and regulations, adopt and implement reasonable and appropriate security mechanisms to protect the processing of, access to, and use or disclosure of participants’ personal data and to prevent its modification, loss, or unauthorized or illegal use.</w:t>
            </w:r>
          </w:p>
          <w:p w14:paraId="6C0ED456"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78BFECFB" w14:textId="77777777" w:rsidTr="00650295">
        <w:tc>
          <w:tcPr>
            <w:tcW w:w="440" w:type="dxa"/>
          </w:tcPr>
          <w:p w14:paraId="3FD0441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31</w:t>
            </w:r>
          </w:p>
        </w:tc>
        <w:tc>
          <w:tcPr>
            <w:tcW w:w="3245" w:type="dxa"/>
          </w:tcPr>
          <w:p w14:paraId="33CFF095" w14:textId="77777777"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Participants’ authorization</w:t>
            </w:r>
          </w:p>
          <w:p w14:paraId="4B4D44A4"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6E4F307A"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As part of the informed consent process,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must obtain the participants’ authorization to access and use their personal data in accordance with the research protocol and applicable national laws and regulations. It should be explained as part of this process that the NRA, the REC,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and other parties involved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may have access to participants’ personal data.</w:t>
            </w:r>
          </w:p>
          <w:p w14:paraId="6F039D8C"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138CA8CB" w14:textId="77777777" w:rsidTr="00650295">
        <w:tc>
          <w:tcPr>
            <w:tcW w:w="440" w:type="dxa"/>
          </w:tcPr>
          <w:p w14:paraId="75F3536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32</w:t>
            </w:r>
          </w:p>
        </w:tc>
        <w:tc>
          <w:tcPr>
            <w:tcW w:w="3245" w:type="dxa"/>
          </w:tcPr>
          <w:p w14:paraId="12D3071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Infringement of personal data protection</w:t>
            </w:r>
          </w:p>
        </w:tc>
        <w:tc>
          <w:tcPr>
            <w:tcW w:w="9180" w:type="dxa"/>
          </w:tcPr>
          <w:p w14:paraId="44C29B4C"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immediately notify the </w:t>
            </w:r>
            <w:r w:rsidRPr="00C50EA0">
              <w:rPr>
                <w:rFonts w:ascii="Calibri" w:hAnsi="Calibri" w:cs="Calibri"/>
                <w:b/>
                <w:sz w:val="24"/>
                <w:szCs w:val="24"/>
                <w:lang w:val="en-US" w:bidi="en-US"/>
              </w:rPr>
              <w:t xml:space="preserve">SPONSOR </w:t>
            </w:r>
            <w:r w:rsidRPr="00C50EA0">
              <w:rPr>
                <w:rFonts w:ascii="Calibri" w:hAnsi="Calibri" w:cs="Calibri"/>
                <w:sz w:val="24"/>
                <w:szCs w:val="24"/>
                <w:lang w:val="en-US" w:bidi="en-US"/>
              </w:rPr>
              <w:t>in writing in the event of any loss or harm or any unauthorized or illegal disclosure, access to, or processing of personal data.</w:t>
            </w:r>
          </w:p>
          <w:p w14:paraId="78CC8C12"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at their own expense, shall investigate and shall take responsibility for such incidents, including by notifying the affected participants, who will have the right to request provisional relief or another equivalent remedy against the person or persons who have violated or attempted to violate the security of their personal data, in accordance with applicable laws and regulations.</w:t>
            </w:r>
          </w:p>
          <w:p w14:paraId="5A268A18"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57A71221" w14:textId="77777777" w:rsidTr="00650295">
        <w:tc>
          <w:tcPr>
            <w:tcW w:w="440" w:type="dxa"/>
          </w:tcPr>
          <w:p w14:paraId="163420B5"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33</w:t>
            </w:r>
          </w:p>
        </w:tc>
        <w:tc>
          <w:tcPr>
            <w:tcW w:w="3245" w:type="dxa"/>
          </w:tcPr>
          <w:p w14:paraId="68D772A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Participants’ rights regarding their personal data</w:t>
            </w:r>
          </w:p>
        </w:tc>
        <w:tc>
          <w:tcPr>
            <w:tcW w:w="9180" w:type="dxa"/>
          </w:tcPr>
          <w:p w14:paraId="2C557124"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Any of the parties shall, without undue delay, inform the others if that party receives a request from a participant to access, correct, or delete their personal data in the context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will handle such requests in accordance with the applicable laws and regulations and the </w:t>
            </w:r>
            <w:r w:rsidRPr="00C50EA0">
              <w:rPr>
                <w:rFonts w:ascii="Calibri" w:hAnsi="Calibri" w:cs="Calibri"/>
                <w:b/>
                <w:sz w:val="24"/>
                <w:szCs w:val="24"/>
                <w:lang w:val="en-US" w:bidi="en-US"/>
              </w:rPr>
              <w:t xml:space="preserve">SPONSOR’s </w:t>
            </w:r>
            <w:r w:rsidRPr="00C50EA0">
              <w:rPr>
                <w:rFonts w:ascii="Calibri" w:hAnsi="Calibri" w:cs="Calibri"/>
                <w:sz w:val="24"/>
                <w:szCs w:val="24"/>
                <w:lang w:val="en-US" w:bidi="en-US"/>
              </w:rPr>
              <w:t>instructions.</w:t>
            </w:r>
          </w:p>
          <w:p w14:paraId="64E24612"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282E6EDD" w14:textId="77777777" w:rsidTr="00650295">
        <w:tc>
          <w:tcPr>
            <w:tcW w:w="440" w:type="dxa"/>
          </w:tcPr>
          <w:p w14:paraId="3F6F63EA"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34</w:t>
            </w:r>
          </w:p>
        </w:tc>
        <w:tc>
          <w:tcPr>
            <w:tcW w:w="3245" w:type="dxa"/>
          </w:tcPr>
          <w:p w14:paraId="2F58DF6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Collection, storage, and use of biological materials and related data</w:t>
            </w:r>
          </w:p>
        </w:tc>
        <w:tc>
          <w:tcPr>
            <w:tcW w:w="9180" w:type="dxa"/>
          </w:tcPr>
          <w:p w14:paraId="7F7E37C5"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Any biological materials and related data collected must be used for the purposes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as authorized in the informed consent process. Storage, processing, and transfer must be carried out in accordance with applicable laws and regulations, international standards, and GCP, including material transfer agreements that specify responsibilities to ensure traceability. All use of such materials and related data is subject to </w:t>
            </w:r>
            <w:r w:rsidRPr="00C50EA0">
              <w:rPr>
                <w:rFonts w:ascii="Calibri" w:hAnsi="Calibri" w:cs="Calibri"/>
                <w:sz w:val="24"/>
                <w:szCs w:val="24"/>
                <w:lang w:val="en-US" w:bidi="en-US"/>
              </w:rPr>
              <w:lastRenderedPageBreak/>
              <w:t>the terms of this Agreement, including those relating to publication, confidentiality, intellectual property, and ownership of the materials and related data.</w:t>
            </w:r>
          </w:p>
        </w:tc>
      </w:tr>
      <w:tr w:rsidR="00735757" w:rsidRPr="00F104BE" w14:paraId="6711A156" w14:textId="77777777" w:rsidTr="00650295">
        <w:tc>
          <w:tcPr>
            <w:tcW w:w="440" w:type="dxa"/>
          </w:tcPr>
          <w:p w14:paraId="185FD626"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35</w:t>
            </w:r>
          </w:p>
        </w:tc>
        <w:tc>
          <w:tcPr>
            <w:tcW w:w="3245" w:type="dxa"/>
          </w:tcPr>
          <w:p w14:paraId="2FA73CA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Management of clinical trial documentation</w:t>
            </w:r>
          </w:p>
        </w:tc>
        <w:tc>
          <w:tcPr>
            <w:tcW w:w="9180" w:type="dxa"/>
          </w:tcPr>
          <w:p w14:paraId="3DCFC6FD"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will be responsible for ensuring that the storage and safekeeping of all documentation related to the clinical trial complies with GCP, applicable national laws and regulations, and institutional policies. Records will be protected by the necessary security measures to ensure that only authorized persons have access.</w:t>
            </w:r>
          </w:p>
        </w:tc>
      </w:tr>
      <w:tr w:rsidR="00735757" w:rsidRPr="00F104BE" w14:paraId="684B473E" w14:textId="77777777" w:rsidTr="00650295">
        <w:tc>
          <w:tcPr>
            <w:tcW w:w="440" w:type="dxa"/>
          </w:tcPr>
          <w:p w14:paraId="2A6760B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36</w:t>
            </w:r>
          </w:p>
        </w:tc>
        <w:tc>
          <w:tcPr>
            <w:tcW w:w="3245" w:type="dxa"/>
          </w:tcPr>
          <w:p w14:paraId="5AF7469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Post-clinical trial records retention</w:t>
            </w:r>
          </w:p>
        </w:tc>
        <w:tc>
          <w:tcPr>
            <w:tcW w:w="9180" w:type="dxa"/>
          </w:tcPr>
          <w:p w14:paraId="5B5B17F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Upon completion of the study,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retain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documentation for </w:t>
            </w:r>
            <w:r w:rsidRPr="00C50EA0">
              <w:rPr>
                <w:rFonts w:ascii="Calibri" w:hAnsi="Calibri" w:cs="Calibri"/>
                <w:i/>
                <w:sz w:val="24"/>
                <w:szCs w:val="24"/>
                <w:lang w:val="en-US" w:bidi="en-US"/>
              </w:rPr>
              <w:t xml:space="preserve">(number) </w:t>
            </w:r>
            <w:r w:rsidRPr="00C50EA0">
              <w:rPr>
                <w:rFonts w:ascii="Calibri" w:hAnsi="Calibri" w:cs="Calibri"/>
                <w:sz w:val="24"/>
                <w:szCs w:val="24"/>
                <w:lang w:val="en-US" w:bidi="en-US"/>
              </w:rPr>
              <w:t xml:space="preserve">years thereafter, at its own expense and using its own resources.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be responsible for reimbursing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for any extraordinary costs incurred as a result of requests for access to information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during this retention period.</w:t>
            </w:r>
          </w:p>
          <w:p w14:paraId="50B26EA3"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Once the document retention period has expired,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may transfer the information to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(excluding confidential information about participants) or destroy the documentation, with prior authorization from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If, one year after having requested authorization,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has received no response from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may destroy the documentation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without such destruction being considered a breach of this Agreement.</w:t>
            </w:r>
          </w:p>
        </w:tc>
      </w:tr>
      <w:tr w:rsidR="00735757" w:rsidRPr="00F104BE" w14:paraId="2FB14E3E" w14:textId="77777777" w:rsidTr="00650295">
        <w:tc>
          <w:tcPr>
            <w:tcW w:w="440" w:type="dxa"/>
          </w:tcPr>
          <w:p w14:paraId="2AF9022C"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37</w:t>
            </w:r>
          </w:p>
        </w:tc>
        <w:tc>
          <w:tcPr>
            <w:tcW w:w="3245" w:type="dxa"/>
          </w:tcPr>
          <w:p w14:paraId="2DD513F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Direct payments and reimbursements for harms to participants</w:t>
            </w:r>
          </w:p>
        </w:tc>
        <w:tc>
          <w:tcPr>
            <w:tcW w:w="9180" w:type="dxa"/>
          </w:tcPr>
          <w:p w14:paraId="626CF873"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agrees to cover the costs of treatment and rehabilitation arising from any harm caused to participants by the investigational product or procedures performed during their participation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0984335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Any payment or reimbursement of expenses made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to participants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under this article must be reasonable, fair, appropriate, and timely.</w:t>
            </w:r>
          </w:p>
        </w:tc>
      </w:tr>
      <w:tr w:rsidR="00735757" w:rsidRPr="00F104BE" w14:paraId="4E491EF4" w14:textId="77777777" w:rsidTr="00650295">
        <w:tc>
          <w:tcPr>
            <w:tcW w:w="440" w:type="dxa"/>
          </w:tcPr>
          <w:p w14:paraId="4013739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38</w:t>
            </w:r>
          </w:p>
        </w:tc>
        <w:tc>
          <w:tcPr>
            <w:tcW w:w="3245" w:type="dxa"/>
          </w:tcPr>
          <w:p w14:paraId="45475F19"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Exclusions from payments and reimbursements</w:t>
            </w:r>
          </w:p>
        </w:tc>
        <w:tc>
          <w:tcPr>
            <w:tcW w:w="9180" w:type="dxa"/>
          </w:tcPr>
          <w:p w14:paraId="5E180EBB"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w:t>
            </w:r>
            <w:r w:rsidRPr="00C50EA0">
              <w:rPr>
                <w:rFonts w:ascii="Calibri" w:hAnsi="Calibri" w:cs="Calibri"/>
                <w:b/>
                <w:sz w:val="24"/>
                <w:szCs w:val="24"/>
                <w:lang w:val="en-US" w:bidi="en-US"/>
              </w:rPr>
              <w:t xml:space="preserve"> SPONSOR</w:t>
            </w:r>
            <w:r w:rsidRPr="00C50EA0">
              <w:rPr>
                <w:rFonts w:ascii="Calibri" w:hAnsi="Calibri" w:cs="Calibri"/>
                <w:sz w:val="24"/>
                <w:szCs w:val="24"/>
                <w:lang w:val="en-US" w:bidi="en-US"/>
              </w:rPr>
              <w:t xml:space="preserve"> is not obligated to reimburse the following:</w:t>
            </w:r>
          </w:p>
          <w:p w14:paraId="5BFA152B" w14:textId="77777777" w:rsidR="00735757" w:rsidRPr="00C50EA0" w:rsidRDefault="00735757" w:rsidP="00650295">
            <w:pPr>
              <w:pStyle w:val="ListParagraph"/>
              <w:numPr>
                <w:ilvl w:val="0"/>
                <w:numId w:val="1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costs related to other injuries or illnesses;</w:t>
            </w:r>
          </w:p>
          <w:p w14:paraId="240AE86B" w14:textId="77777777" w:rsidR="00735757" w:rsidRPr="00C50EA0" w:rsidRDefault="00735757" w:rsidP="00650295">
            <w:pPr>
              <w:pStyle w:val="ListParagraph"/>
              <w:numPr>
                <w:ilvl w:val="0"/>
                <w:numId w:val="1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expenses arising from negligent performance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or any member of the research team or any expenses arising from fraudulent conduct;</w:t>
            </w:r>
          </w:p>
          <w:p w14:paraId="51830386" w14:textId="77777777" w:rsidR="00735757" w:rsidRPr="00C50EA0" w:rsidRDefault="00735757" w:rsidP="00650295">
            <w:pPr>
              <w:pStyle w:val="ListParagraph"/>
              <w:numPr>
                <w:ilvl w:val="0"/>
                <w:numId w:val="1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expenses arising from noncompliance with applicable laws and regulations, this Agreement, the research protocol, or any written instructions or information provided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and</w:t>
            </w:r>
          </w:p>
          <w:p w14:paraId="2A2AFD6E" w14:textId="77777777" w:rsidR="00735757" w:rsidRPr="00C50EA0" w:rsidRDefault="00735757" w:rsidP="00650295">
            <w:pPr>
              <w:pStyle w:val="ListParagraph"/>
              <w:numPr>
                <w:ilvl w:val="0"/>
                <w:numId w:val="13"/>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expenses related to the progression of a participant’s preexisting diseases, conditions, </w:t>
            </w:r>
            <w:r w:rsidRPr="00C50EA0">
              <w:rPr>
                <w:rFonts w:ascii="Calibri" w:hAnsi="Calibri" w:cs="Calibri"/>
                <w:sz w:val="24"/>
                <w:szCs w:val="24"/>
                <w:lang w:val="en-US" w:bidi="en-US"/>
              </w:rPr>
              <w:lastRenderedPageBreak/>
              <w:t xml:space="preserve">or ailments, unless these have been aggravated by the investigational product or the procedures established in the protocol carried out during his or her participation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tc>
      </w:tr>
      <w:tr w:rsidR="00735757" w:rsidRPr="00F104BE" w14:paraId="5F67FF68" w14:textId="77777777" w:rsidTr="00650295">
        <w:tc>
          <w:tcPr>
            <w:tcW w:w="440" w:type="dxa"/>
          </w:tcPr>
          <w:p w14:paraId="6635671B"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39</w:t>
            </w:r>
          </w:p>
        </w:tc>
        <w:tc>
          <w:tcPr>
            <w:tcW w:w="3245" w:type="dxa"/>
          </w:tcPr>
          <w:p w14:paraId="29C1694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Clinical trial insurance policy</w:t>
            </w:r>
          </w:p>
        </w:tc>
        <w:tc>
          <w:tcPr>
            <w:tcW w:w="9180" w:type="dxa"/>
          </w:tcPr>
          <w:p w14:paraId="7BF1776D"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undertakes to secure </w:t>
            </w:r>
            <w:commentRangeStart w:id="8"/>
            <w:r w:rsidRPr="00C50EA0">
              <w:rPr>
                <w:rFonts w:ascii="Calibri" w:hAnsi="Calibri" w:cs="Calibri"/>
                <w:sz w:val="24"/>
                <w:szCs w:val="24"/>
                <w:highlight w:val="lightGray"/>
                <w:lang w:val="en-US" w:bidi="en-US"/>
              </w:rPr>
              <w:t>civil liability insurance</w:t>
            </w:r>
            <w:r w:rsidRPr="00C50EA0">
              <w:rPr>
                <w:rFonts w:ascii="Calibri" w:hAnsi="Calibri" w:cs="Calibri"/>
                <w:sz w:val="24"/>
                <w:szCs w:val="24"/>
                <w:lang w:val="en-US" w:bidi="en-US"/>
              </w:rPr>
              <w:t xml:space="preserve"> </w:t>
            </w:r>
            <w:commentRangeEnd w:id="8"/>
            <w:r w:rsidR="00F03550" w:rsidRPr="00C50EA0">
              <w:rPr>
                <w:rStyle w:val="CommentReference"/>
                <w:rFonts w:ascii="Calibri" w:hAnsi="Calibri" w:cs="Calibri"/>
                <w:sz w:val="24"/>
                <w:szCs w:val="24"/>
                <w:lang w:val="en-US" w:bidi="en-US"/>
              </w:rPr>
              <w:commentReference w:id="8"/>
            </w:r>
            <w:r w:rsidRPr="00C50EA0">
              <w:rPr>
                <w:rFonts w:ascii="Calibri" w:hAnsi="Calibri" w:cs="Calibri"/>
                <w:sz w:val="24"/>
                <w:szCs w:val="24"/>
                <w:lang w:val="en-US" w:bidi="en-US"/>
              </w:rPr>
              <w:t xml:space="preserve">issued by a legally registered entity in the country that provides coverage to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against any claims for harms that may be caused to participants by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w:t>
            </w:r>
            <w:commentRangeStart w:id="9"/>
            <w:r w:rsidRPr="00C50EA0">
              <w:rPr>
                <w:rFonts w:ascii="Calibri" w:hAnsi="Calibri" w:cs="Calibri"/>
                <w:sz w:val="24"/>
                <w:szCs w:val="24"/>
                <w:highlight w:val="lightGray"/>
                <w:lang w:val="en-US" w:bidi="en-US"/>
              </w:rPr>
              <w:t xml:space="preserve">Such insurance must remain in force for at least </w:t>
            </w:r>
            <w:r w:rsidRPr="00C50EA0">
              <w:rPr>
                <w:rFonts w:ascii="Calibri" w:hAnsi="Calibri" w:cs="Calibri"/>
                <w:i/>
                <w:sz w:val="24"/>
                <w:szCs w:val="24"/>
                <w:highlight w:val="lightGray"/>
                <w:lang w:val="en-US" w:bidi="en-US"/>
              </w:rPr>
              <w:t>(number)</w:t>
            </w:r>
            <w:r w:rsidRPr="00C50EA0">
              <w:rPr>
                <w:rFonts w:ascii="Calibri" w:hAnsi="Calibri" w:cs="Calibri"/>
                <w:sz w:val="24"/>
                <w:szCs w:val="24"/>
                <w:highlight w:val="lightGray"/>
                <w:lang w:val="en-US" w:bidi="en-US"/>
              </w:rPr>
              <w:t xml:space="preserve"> years after the end of the study.</w:t>
            </w:r>
            <w:commentRangeEnd w:id="9"/>
            <w:r w:rsidR="00854E3F" w:rsidRPr="00C50EA0">
              <w:rPr>
                <w:rStyle w:val="CommentReference"/>
                <w:rFonts w:ascii="Calibri" w:hAnsi="Calibri" w:cs="Calibri"/>
                <w:sz w:val="24"/>
                <w:szCs w:val="24"/>
                <w:lang w:val="en-US"/>
              </w:rPr>
              <w:commentReference w:id="9"/>
            </w:r>
          </w:p>
          <w:p w14:paraId="797F833C"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commentRangeStart w:id="10"/>
            <w:r w:rsidRPr="00C50EA0">
              <w:rPr>
                <w:rFonts w:ascii="Calibri" w:hAnsi="Calibri" w:cs="Calibri"/>
                <w:sz w:val="24"/>
                <w:szCs w:val="24"/>
                <w:highlight w:val="lightGray"/>
                <w:lang w:val="en-US" w:bidi="en-US"/>
              </w:rPr>
              <w:t xml:space="preserve">The </w:t>
            </w:r>
            <w:r w:rsidRPr="00C50EA0">
              <w:rPr>
                <w:rFonts w:ascii="Calibri" w:hAnsi="Calibri" w:cs="Calibri"/>
                <w:b/>
                <w:sz w:val="24"/>
                <w:szCs w:val="24"/>
                <w:highlight w:val="lightGray"/>
                <w:lang w:val="en-US" w:bidi="en-US"/>
              </w:rPr>
              <w:t>INSTITUTION</w:t>
            </w:r>
            <w:r w:rsidRPr="00C50EA0">
              <w:rPr>
                <w:rFonts w:ascii="Calibri" w:hAnsi="Calibri" w:cs="Calibri"/>
                <w:bCs/>
                <w:sz w:val="24"/>
                <w:szCs w:val="24"/>
                <w:highlight w:val="lightGray"/>
                <w:lang w:val="en-US" w:bidi="en-US"/>
              </w:rPr>
              <w:t xml:space="preserve"> </w:t>
            </w:r>
            <w:r w:rsidRPr="00C50EA0">
              <w:rPr>
                <w:rFonts w:ascii="Calibri" w:hAnsi="Calibri" w:cs="Calibri"/>
                <w:sz w:val="24"/>
                <w:szCs w:val="24"/>
                <w:highlight w:val="lightGray"/>
                <w:lang w:val="en-US" w:bidi="en-US"/>
              </w:rPr>
              <w:t xml:space="preserve">and the </w:t>
            </w:r>
            <w:r w:rsidRPr="00C50EA0">
              <w:rPr>
                <w:rFonts w:ascii="Calibri" w:hAnsi="Calibri" w:cs="Calibri"/>
                <w:b/>
                <w:sz w:val="24"/>
                <w:szCs w:val="24"/>
                <w:highlight w:val="lightGray"/>
                <w:lang w:val="en-US" w:bidi="en-US"/>
              </w:rPr>
              <w:t>PRINCIPAL INVESTIGATOR</w:t>
            </w:r>
            <w:r w:rsidRPr="00C50EA0">
              <w:rPr>
                <w:rFonts w:ascii="Calibri" w:hAnsi="Calibri" w:cs="Calibri"/>
                <w:sz w:val="24"/>
                <w:szCs w:val="24"/>
                <w:highlight w:val="lightGray"/>
                <w:lang w:val="en-US" w:bidi="en-US"/>
              </w:rPr>
              <w:t xml:space="preserve"> must also obtain malpractice insurance for clinical trials, which is separate from the clinical trial insurance policy.</w:t>
            </w:r>
            <w:commentRangeEnd w:id="10"/>
            <w:r w:rsidR="00F86BAE" w:rsidRPr="00C50EA0">
              <w:rPr>
                <w:rStyle w:val="CommentReference"/>
                <w:rFonts w:ascii="Calibri" w:hAnsi="Calibri" w:cs="Calibri"/>
                <w:sz w:val="24"/>
                <w:szCs w:val="24"/>
                <w:lang w:val="en-US"/>
              </w:rPr>
              <w:commentReference w:id="10"/>
            </w:r>
          </w:p>
          <w:p w14:paraId="2202C5B9" w14:textId="77777777" w:rsidR="00735757" w:rsidRPr="00C50EA0" w:rsidRDefault="00735757" w:rsidP="00F86BAE">
            <w:pPr>
              <w:kinsoku w:val="0"/>
              <w:overflowPunct w:val="0"/>
              <w:spacing w:before="120" w:after="120"/>
              <w:contextualSpacing/>
              <w:rPr>
                <w:rFonts w:ascii="Calibri" w:hAnsi="Calibri" w:cs="Calibri"/>
                <w:b/>
                <w:bCs/>
                <w:sz w:val="24"/>
                <w:szCs w:val="24"/>
                <w:lang w:val="en-US"/>
              </w:rPr>
            </w:pPr>
          </w:p>
        </w:tc>
      </w:tr>
      <w:tr w:rsidR="00735757" w:rsidRPr="00F104BE" w14:paraId="5C097A0F" w14:textId="77777777" w:rsidTr="00650295">
        <w:tc>
          <w:tcPr>
            <w:tcW w:w="440" w:type="dxa"/>
          </w:tcPr>
          <w:p w14:paraId="33BE1146"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40</w:t>
            </w:r>
          </w:p>
        </w:tc>
        <w:tc>
          <w:tcPr>
            <w:tcW w:w="3245" w:type="dxa"/>
          </w:tcPr>
          <w:p w14:paraId="1DA971C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Indemnification by the sponsor</w:t>
            </w:r>
          </w:p>
        </w:tc>
        <w:tc>
          <w:tcPr>
            <w:tcW w:w="9180" w:type="dxa"/>
          </w:tcPr>
          <w:p w14:paraId="087E1CA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shall indemnify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(including its authorities),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research team against losses or expenses arising from any claim, legal proceeding, or interim relief related to:</w:t>
            </w:r>
          </w:p>
          <w:p w14:paraId="691F2D0E" w14:textId="77777777" w:rsidR="00735757" w:rsidRPr="00C50EA0" w:rsidRDefault="00735757" w:rsidP="00650295">
            <w:pPr>
              <w:pStyle w:val="ListParagraph"/>
              <w:numPr>
                <w:ilvl w:val="0"/>
                <w:numId w:val="1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harm caused to the participant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including death, if such harm is a consequence of the investigational product or the procedures performed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6C1056DD" w14:textId="77777777" w:rsidR="00735757" w:rsidRPr="00C50EA0" w:rsidRDefault="00735757" w:rsidP="00650295">
            <w:pPr>
              <w:pStyle w:val="ListParagraph"/>
              <w:numPr>
                <w:ilvl w:val="0"/>
                <w:numId w:val="1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the inappropriate use of study-related information provided to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under this Agreement;</w:t>
            </w:r>
          </w:p>
          <w:p w14:paraId="49E141E3" w14:textId="77777777" w:rsidR="00735757" w:rsidRPr="00C50EA0" w:rsidRDefault="00735757" w:rsidP="00650295">
            <w:pPr>
              <w:pStyle w:val="ListParagraph"/>
              <w:numPr>
                <w:ilvl w:val="0"/>
                <w:numId w:val="1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any infringement of third-party intellectual property rights or trade secret misappropriation resulting from the use of the investigational product under this Agreement;</w:t>
            </w:r>
          </w:p>
          <w:p w14:paraId="61A986FE" w14:textId="77777777" w:rsidR="00735757" w:rsidRPr="00C50EA0" w:rsidRDefault="00735757" w:rsidP="00650295">
            <w:pPr>
              <w:pStyle w:val="ListParagraph"/>
              <w:numPr>
                <w:ilvl w:val="0"/>
                <w:numId w:val="1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the handling, use, or subsequent transfer of samples and data as required by the research protocol, by written instructions from the </w:t>
            </w:r>
            <w:r w:rsidRPr="00C50EA0">
              <w:rPr>
                <w:rFonts w:ascii="Calibri" w:hAnsi="Calibri" w:cs="Calibri"/>
                <w:b/>
                <w:sz w:val="24"/>
                <w:szCs w:val="24"/>
                <w:lang w:val="en-US" w:bidi="en-US"/>
              </w:rPr>
              <w:t>SPONSOR</w:t>
            </w:r>
            <w:r w:rsidRPr="00C50EA0">
              <w:rPr>
                <w:rFonts w:ascii="Calibri" w:hAnsi="Calibri" w:cs="Calibri"/>
                <w:bCs/>
                <w:sz w:val="24"/>
                <w:szCs w:val="24"/>
                <w:lang w:val="en-US" w:bidi="en-US"/>
              </w:rPr>
              <w:t>,</w:t>
            </w:r>
            <w:r w:rsidRPr="00C50EA0">
              <w:rPr>
                <w:rFonts w:ascii="Calibri" w:hAnsi="Calibri" w:cs="Calibri"/>
                <w:sz w:val="24"/>
                <w:szCs w:val="24"/>
                <w:lang w:val="en-US" w:bidi="en-US"/>
              </w:rPr>
              <w:t xml:space="preserve"> or by subsequent use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of the samples and data; and</w:t>
            </w:r>
          </w:p>
          <w:p w14:paraId="3FAC9CD5" w14:textId="77777777" w:rsidR="00735757" w:rsidRPr="00C50EA0" w:rsidRDefault="00735757" w:rsidP="00650295">
            <w:pPr>
              <w:pStyle w:val="ListParagraph"/>
              <w:numPr>
                <w:ilvl w:val="0"/>
                <w:numId w:val="14"/>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 xml:space="preserve">SPONSOR’s </w:t>
            </w:r>
            <w:r w:rsidRPr="00C50EA0">
              <w:rPr>
                <w:rFonts w:ascii="Calibri" w:hAnsi="Calibri" w:cs="Calibri"/>
                <w:sz w:val="24"/>
                <w:szCs w:val="24"/>
                <w:lang w:val="en-US" w:bidi="en-US"/>
              </w:rPr>
              <w:t>use of any invention resulting from the study.</w:t>
            </w:r>
          </w:p>
        </w:tc>
      </w:tr>
      <w:tr w:rsidR="00735757" w:rsidRPr="00F104BE" w14:paraId="76140589" w14:textId="77777777" w:rsidTr="00650295">
        <w:tc>
          <w:tcPr>
            <w:tcW w:w="440" w:type="dxa"/>
          </w:tcPr>
          <w:p w14:paraId="729C73C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41</w:t>
            </w:r>
          </w:p>
        </w:tc>
        <w:tc>
          <w:tcPr>
            <w:tcW w:w="3245" w:type="dxa"/>
          </w:tcPr>
          <w:p w14:paraId="771198F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Exclusions from sponsor indemnification</w:t>
            </w:r>
          </w:p>
        </w:tc>
        <w:tc>
          <w:tcPr>
            <w:tcW w:w="9180" w:type="dxa"/>
          </w:tcPr>
          <w:p w14:paraId="792529B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SPONSOR’s</w:t>
            </w:r>
            <w:r w:rsidRPr="00C50EA0">
              <w:rPr>
                <w:rFonts w:ascii="Calibri" w:hAnsi="Calibri" w:cs="Calibri"/>
                <w:sz w:val="24"/>
                <w:szCs w:val="24"/>
                <w:lang w:val="en-US" w:bidi="en-US"/>
              </w:rPr>
              <w:t xml:space="preserve"> indemnification obligations under the preceding article shall not apply to the extent that such claims, legal proceedings, or interim relief arise from:</w:t>
            </w:r>
          </w:p>
          <w:p w14:paraId="21BD6AE8" w14:textId="77777777" w:rsidR="00735757" w:rsidRPr="00C50EA0" w:rsidRDefault="00735757" w:rsidP="00650295">
            <w:pPr>
              <w:pStyle w:val="ListParagraph"/>
              <w:numPr>
                <w:ilvl w:val="0"/>
                <w:numId w:val="1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negligence, recklessness, or intentional fraudulent conduct;</w:t>
            </w:r>
          </w:p>
          <w:p w14:paraId="7ABB06A4" w14:textId="77777777" w:rsidR="00735757" w:rsidRPr="00C50EA0" w:rsidRDefault="00735757" w:rsidP="00650295">
            <w:pPr>
              <w:pStyle w:val="ListParagraph"/>
              <w:numPr>
                <w:ilvl w:val="0"/>
                <w:numId w:val="1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a breach of this Agreement, the research protocol, any written instructions or </w:t>
            </w:r>
            <w:r w:rsidRPr="00C50EA0">
              <w:rPr>
                <w:rFonts w:ascii="Calibri" w:hAnsi="Calibri" w:cs="Calibri"/>
                <w:sz w:val="24"/>
                <w:szCs w:val="24"/>
                <w:lang w:val="en-US" w:bidi="en-US"/>
              </w:rPr>
              <w:lastRenderedPageBreak/>
              <w:t xml:space="preserve">information provided by or on behalf of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or applicable national laws and regulations, unless such breach was necessary to protect the health, well-being, or safety of a study participant; or</w:t>
            </w:r>
          </w:p>
          <w:p w14:paraId="73FAC2E7" w14:textId="77777777" w:rsidR="00735757" w:rsidRPr="00C50EA0" w:rsidRDefault="00735757" w:rsidP="00650295">
            <w:pPr>
              <w:pStyle w:val="ListParagraph"/>
              <w:numPr>
                <w:ilvl w:val="0"/>
                <w:numId w:val="15"/>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 xml:space="preserve">the progression of a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participant’s preexisting diseases, conditions, or ailments, unless these have been aggravated by the investigational product or procedures performed as part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tc>
      </w:tr>
      <w:tr w:rsidR="00735757" w:rsidRPr="00F104BE" w14:paraId="59B6D772" w14:textId="77777777" w:rsidTr="00650295">
        <w:tc>
          <w:tcPr>
            <w:tcW w:w="440" w:type="dxa"/>
          </w:tcPr>
          <w:p w14:paraId="79254F1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42</w:t>
            </w:r>
          </w:p>
        </w:tc>
        <w:tc>
          <w:tcPr>
            <w:tcW w:w="3245" w:type="dxa"/>
          </w:tcPr>
          <w:p w14:paraId="2757AB47"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Indemnification by the institution</w:t>
            </w:r>
          </w:p>
        </w:tc>
        <w:tc>
          <w:tcPr>
            <w:tcW w:w="9180" w:type="dxa"/>
          </w:tcPr>
          <w:p w14:paraId="695283C1"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indemnify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against any losses or expenses arising from any claims, legal proceedings, or interim relief directly attributable to the negligence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in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1D956F76"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have no obligation to indemnify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to the extent that such claims, legal proceedings, or interim relief arise in connection with the proper implementation of the </w:t>
            </w:r>
            <w:r w:rsidRPr="00C50EA0">
              <w:rPr>
                <w:rFonts w:ascii="Calibri" w:hAnsi="Calibri" w:cs="Calibri"/>
                <w:b/>
                <w:sz w:val="24"/>
                <w:szCs w:val="24"/>
                <w:lang w:val="en-US" w:bidi="en-US"/>
              </w:rPr>
              <w:t>SPONSOR’s</w:t>
            </w:r>
            <w:r w:rsidRPr="00C50EA0">
              <w:rPr>
                <w:rFonts w:ascii="Calibri" w:hAnsi="Calibri" w:cs="Calibri"/>
                <w:sz w:val="24"/>
                <w:szCs w:val="24"/>
                <w:lang w:val="en-US" w:bidi="en-US"/>
              </w:rPr>
              <w:t xml:space="preserve"> protocol or instructions.</w:t>
            </w:r>
          </w:p>
          <w:p w14:paraId="08E1CE5F"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71CBE13D" w14:textId="77777777" w:rsidTr="00650295">
        <w:tc>
          <w:tcPr>
            <w:tcW w:w="440" w:type="dxa"/>
          </w:tcPr>
          <w:p w14:paraId="56740E73"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43</w:t>
            </w:r>
          </w:p>
        </w:tc>
        <w:tc>
          <w:tcPr>
            <w:tcW w:w="3245" w:type="dxa"/>
          </w:tcPr>
          <w:p w14:paraId="3D5B2A0B"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Indemnification procedures</w:t>
            </w:r>
          </w:p>
        </w:tc>
        <w:tc>
          <w:tcPr>
            <w:tcW w:w="9180" w:type="dxa"/>
          </w:tcPr>
          <w:p w14:paraId="6D68C0C9"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To be entitled to indemnification under the preceding articles, the indemnified party must notify the indemnifying party immediately and no later than </w:t>
            </w:r>
            <w:r w:rsidRPr="00C50EA0">
              <w:rPr>
                <w:rFonts w:ascii="Calibri" w:hAnsi="Calibri" w:cs="Calibri"/>
                <w:i/>
                <w:sz w:val="24"/>
                <w:szCs w:val="24"/>
                <w:lang w:val="en-US" w:bidi="en-US"/>
              </w:rPr>
              <w:t xml:space="preserve">(number) </w:t>
            </w:r>
            <w:r w:rsidRPr="00C50EA0">
              <w:rPr>
                <w:rFonts w:ascii="Calibri" w:hAnsi="Calibri" w:cs="Calibri"/>
                <w:sz w:val="24"/>
                <w:szCs w:val="24"/>
                <w:lang w:val="en-US" w:bidi="en-US"/>
              </w:rPr>
              <w:t xml:space="preserve">days after receiving a claim or legal proceeding </w:t>
            </w:r>
            <w:r w:rsidRPr="00C50EA0">
              <w:rPr>
                <w:rFonts w:ascii="Calibri" w:hAnsi="Calibri" w:cs="Calibri"/>
                <w:iCs/>
                <w:sz w:val="24"/>
                <w:szCs w:val="24"/>
                <w:lang w:val="en-US" w:bidi="en-US"/>
              </w:rPr>
              <w:t>(actual or potential)</w:t>
            </w:r>
            <w:r w:rsidRPr="00C50EA0">
              <w:rPr>
                <w:rFonts w:ascii="Calibri" w:hAnsi="Calibri" w:cs="Calibri"/>
                <w:sz w:val="24"/>
                <w:szCs w:val="24"/>
                <w:lang w:val="en-US" w:bidi="en-US"/>
              </w:rPr>
              <w:t xml:space="preserve"> and provide a copy of all relevant documentation.</w:t>
            </w:r>
          </w:p>
          <w:p w14:paraId="66B8C239"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indemnifying party shall be authorized to assume the defense of the indemnified party and the indemnified party shall cooperate fully throughout the proceedings, </w:t>
            </w:r>
            <w:commentRangeStart w:id="11"/>
            <w:r w:rsidRPr="00C50EA0">
              <w:rPr>
                <w:rFonts w:ascii="Calibri" w:hAnsi="Calibri" w:cs="Calibri"/>
                <w:sz w:val="24"/>
                <w:szCs w:val="24"/>
                <w:highlight w:val="lightGray"/>
                <w:lang w:val="en-US" w:bidi="en-US"/>
              </w:rPr>
              <w:t>unless otherwise agreed</w:t>
            </w:r>
            <w:commentRangeEnd w:id="11"/>
            <w:r w:rsidR="000848E8" w:rsidRPr="00C50EA0">
              <w:rPr>
                <w:rStyle w:val="CommentReference"/>
                <w:rFonts w:ascii="Calibri" w:hAnsi="Calibri" w:cs="Calibri"/>
                <w:sz w:val="24"/>
                <w:szCs w:val="24"/>
                <w:lang w:val="en-US" w:bidi="en-US"/>
              </w:rPr>
              <w:commentReference w:id="11"/>
            </w:r>
            <w:r w:rsidRPr="00C50EA0">
              <w:rPr>
                <w:rFonts w:ascii="Calibri" w:hAnsi="Calibri" w:cs="Calibri"/>
                <w:sz w:val="24"/>
                <w:szCs w:val="24"/>
                <w:lang w:val="en-US" w:bidi="en-US"/>
              </w:rPr>
              <w:t>. If joint representation of the indemnifying and indemnified parties by the same attorney creates a conflict of interest, the indemnified party shall hire independent legal counsel acceptable to the indemnifying party, at the expense of the indemnifying party.</w:t>
            </w:r>
          </w:p>
          <w:p w14:paraId="58FFF16D"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If the indemnified party fails to notify or cooperate with the indemnifying party as stipulated in this article, the indemnifying party shall be exempt from its indemnification obligations to the extent that it has been harmed by such failure to notify or cooperate.</w:t>
            </w:r>
          </w:p>
          <w:p w14:paraId="6DDDD1F0" w14:textId="6579C38C" w:rsidR="00735757" w:rsidRPr="00C50EA0" w:rsidRDefault="00735757" w:rsidP="00650295">
            <w:pPr>
              <w:kinsoku w:val="0"/>
              <w:overflowPunct w:val="0"/>
              <w:spacing w:before="120" w:after="120"/>
              <w:contextualSpacing/>
              <w:rPr>
                <w:rFonts w:ascii="Calibri" w:hAnsi="Calibri" w:cs="Calibri"/>
                <w:sz w:val="24"/>
                <w:szCs w:val="24"/>
                <w:lang w:val="en-US"/>
              </w:rPr>
            </w:pPr>
          </w:p>
        </w:tc>
      </w:tr>
      <w:tr w:rsidR="00735757" w:rsidRPr="00F104BE" w14:paraId="440D69E6" w14:textId="77777777" w:rsidTr="00650295">
        <w:tc>
          <w:tcPr>
            <w:tcW w:w="440" w:type="dxa"/>
          </w:tcPr>
          <w:p w14:paraId="358CE782"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44</w:t>
            </w:r>
          </w:p>
        </w:tc>
        <w:tc>
          <w:tcPr>
            <w:tcW w:w="3245" w:type="dxa"/>
          </w:tcPr>
          <w:p w14:paraId="799A33E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Publication of the clinical trial</w:t>
            </w:r>
          </w:p>
        </w:tc>
        <w:tc>
          <w:tcPr>
            <w:tcW w:w="9180" w:type="dxa"/>
          </w:tcPr>
          <w:p w14:paraId="2BC6F2CD"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All data and results derived from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shall be deemed the property of the </w:t>
            </w:r>
            <w:r w:rsidRPr="00C50EA0">
              <w:rPr>
                <w:rFonts w:ascii="Calibri" w:hAnsi="Calibri" w:cs="Calibri"/>
                <w:b/>
                <w:sz w:val="24"/>
                <w:szCs w:val="24"/>
                <w:lang w:val="en-US" w:bidi="en-US"/>
              </w:rPr>
              <w:t xml:space="preserve">SPONSOR </w:t>
            </w:r>
            <w:r w:rsidRPr="00C50EA0">
              <w:rPr>
                <w:rFonts w:ascii="Calibri" w:hAnsi="Calibri" w:cs="Calibri"/>
                <w:sz w:val="24"/>
                <w:szCs w:val="24"/>
                <w:lang w:val="en-US" w:bidi="en-US"/>
              </w:rPr>
              <w:t xml:space="preserve">and may not be used for the commercial, professional, or academic benefit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w:t>
            </w:r>
          </w:p>
          <w:p w14:paraId="0A5D64F0"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agree that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will have the </w:t>
            </w:r>
            <w:r w:rsidRPr="00C50EA0">
              <w:rPr>
                <w:rFonts w:ascii="Calibri" w:hAnsi="Calibri" w:cs="Calibri"/>
                <w:sz w:val="24"/>
                <w:szCs w:val="24"/>
                <w:lang w:val="en-US" w:bidi="en-US"/>
              </w:rPr>
              <w:lastRenderedPageBreak/>
              <w:t xml:space="preserve">right to publish the results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with fair acknowledgment in the publication of the participation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 research team in conducting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w:t>
            </w:r>
            <w:commentRangeStart w:id="12"/>
            <w:r w:rsidRPr="00C50EA0">
              <w:rPr>
                <w:rFonts w:ascii="Calibri" w:hAnsi="Calibri" w:cs="Calibri"/>
                <w:sz w:val="24"/>
                <w:szCs w:val="24"/>
                <w:highlight w:val="lightGray"/>
                <w:lang w:val="en-US" w:bidi="en-US"/>
              </w:rPr>
              <w:t xml:space="preserve">The </w:t>
            </w:r>
            <w:r w:rsidRPr="00C50EA0">
              <w:rPr>
                <w:rFonts w:ascii="Calibri" w:hAnsi="Calibri" w:cs="Calibri"/>
                <w:b/>
                <w:sz w:val="24"/>
                <w:szCs w:val="24"/>
                <w:highlight w:val="lightGray"/>
                <w:lang w:val="en-US" w:bidi="en-US"/>
              </w:rPr>
              <w:t>PRINCIPAL INVESTIGATOR</w:t>
            </w:r>
            <w:r w:rsidRPr="00C50EA0">
              <w:rPr>
                <w:rFonts w:ascii="Calibri" w:hAnsi="Calibri" w:cs="Calibri"/>
                <w:sz w:val="24"/>
                <w:szCs w:val="24"/>
                <w:highlight w:val="lightGray"/>
                <w:lang w:val="en-US" w:bidi="en-US"/>
              </w:rPr>
              <w:t xml:space="preserve"> and the research team have the right to publish the results of the study (including undesired results), as long as this has been agreed in advance with the </w:t>
            </w:r>
            <w:r w:rsidRPr="00C50EA0">
              <w:rPr>
                <w:rFonts w:ascii="Calibri" w:hAnsi="Calibri" w:cs="Calibri"/>
                <w:b/>
                <w:sz w:val="24"/>
                <w:szCs w:val="24"/>
                <w:highlight w:val="lightGray"/>
                <w:lang w:val="en-US" w:bidi="en-US"/>
              </w:rPr>
              <w:t>SPONSOR</w:t>
            </w:r>
            <w:r w:rsidRPr="00C50EA0">
              <w:rPr>
                <w:rFonts w:ascii="Calibri" w:hAnsi="Calibri" w:cs="Calibri"/>
                <w:sz w:val="24"/>
                <w:szCs w:val="24"/>
                <w:highlight w:val="lightGray"/>
                <w:lang w:val="en-US" w:bidi="en-US"/>
              </w:rPr>
              <w:t xml:space="preserve"> and does not lead to a breach of this Agreement.</w:t>
            </w:r>
            <w:commentRangeEnd w:id="12"/>
            <w:r w:rsidR="00786E16" w:rsidRPr="00C50EA0">
              <w:rPr>
                <w:rStyle w:val="CommentReference"/>
                <w:rFonts w:ascii="Calibri" w:hAnsi="Calibri" w:cs="Calibri"/>
                <w:sz w:val="24"/>
                <w:szCs w:val="24"/>
                <w:lang w:val="en-US"/>
              </w:rPr>
              <w:commentReference w:id="12"/>
            </w:r>
          </w:p>
          <w:p w14:paraId="67E129CC"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All publications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must also adhere to the recommendations of the International Committee of Medical Journal Editors (ICJME).</w:t>
            </w:r>
          </w:p>
        </w:tc>
      </w:tr>
      <w:tr w:rsidR="00735757" w:rsidRPr="00F104BE" w14:paraId="6F225368" w14:textId="77777777" w:rsidTr="00650295">
        <w:tc>
          <w:tcPr>
            <w:tcW w:w="440" w:type="dxa"/>
          </w:tcPr>
          <w:p w14:paraId="51A480E2"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45</w:t>
            </w:r>
          </w:p>
        </w:tc>
        <w:tc>
          <w:tcPr>
            <w:tcW w:w="3245" w:type="dxa"/>
          </w:tcPr>
          <w:p w14:paraId="2EF14042"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Access to beneficial interventions</w:t>
            </w:r>
          </w:p>
        </w:tc>
        <w:tc>
          <w:tcPr>
            <w:tcW w:w="9180" w:type="dxa"/>
          </w:tcPr>
          <w:p w14:paraId="783AFBDD"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in coordination with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must provide ongoing access to interventions that have been shown to be beneficial, as appropriate, to individuals who have completed their participation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including after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has ended. </w:t>
            </w:r>
            <w:commentRangeStart w:id="13"/>
            <w:r w:rsidRPr="00C50EA0">
              <w:rPr>
                <w:rFonts w:ascii="Calibri" w:hAnsi="Calibri" w:cs="Calibri"/>
                <w:sz w:val="24"/>
                <w:szCs w:val="24"/>
                <w:highlight w:val="lightGray"/>
                <w:lang w:val="en-US" w:bidi="en-US"/>
              </w:rPr>
              <w:t>The period and conditions for providing interventions should be established in accordance with international ethical standards and applicable regulatory requirements.</w:t>
            </w:r>
            <w:commentRangeEnd w:id="13"/>
            <w:r w:rsidR="00291C7F" w:rsidRPr="00C50EA0">
              <w:rPr>
                <w:rStyle w:val="CommentReference"/>
                <w:rFonts w:ascii="Calibri" w:hAnsi="Calibri" w:cs="Calibri"/>
                <w:sz w:val="24"/>
                <w:szCs w:val="24"/>
                <w:lang w:val="en-US"/>
              </w:rPr>
              <w:commentReference w:id="13"/>
            </w:r>
          </w:p>
          <w:p w14:paraId="0A5161D1" w14:textId="77777777" w:rsidR="00735757" w:rsidRPr="00C50EA0" w:rsidRDefault="00735757" w:rsidP="00291C7F">
            <w:pPr>
              <w:kinsoku w:val="0"/>
              <w:overflowPunct w:val="0"/>
              <w:spacing w:before="120" w:after="120"/>
              <w:contextualSpacing/>
              <w:rPr>
                <w:rFonts w:ascii="Calibri" w:hAnsi="Calibri" w:cs="Calibri"/>
                <w:b/>
                <w:bCs/>
                <w:sz w:val="24"/>
                <w:szCs w:val="24"/>
                <w:lang w:val="en-US"/>
              </w:rPr>
            </w:pPr>
          </w:p>
        </w:tc>
      </w:tr>
      <w:tr w:rsidR="00735757" w:rsidRPr="00F104BE" w14:paraId="1B495871" w14:textId="77777777" w:rsidTr="00650295">
        <w:tc>
          <w:tcPr>
            <w:tcW w:w="440" w:type="dxa"/>
          </w:tcPr>
          <w:p w14:paraId="12E6BDBC"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46</w:t>
            </w:r>
          </w:p>
        </w:tc>
        <w:tc>
          <w:tcPr>
            <w:tcW w:w="3245" w:type="dxa"/>
          </w:tcPr>
          <w:p w14:paraId="3909A000"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Responsible conduct of research</w:t>
            </w:r>
          </w:p>
        </w:tc>
        <w:tc>
          <w:tcPr>
            <w:tcW w:w="9180" w:type="dxa"/>
          </w:tcPr>
          <w:p w14:paraId="414BFD83"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If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reasonably believes that there has been a breach of responsible conduct of research at the research center or unit during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they shall notify the relevant regulatory and institutional authorities so that the appropriate investigations can be opened in accordance with applicable laws and regulations. The parties shall provide all necessary assistance to ensure that investigations are conducted in an impartial, objective, and timely manner.</w:t>
            </w:r>
          </w:p>
        </w:tc>
      </w:tr>
      <w:tr w:rsidR="00735757" w:rsidRPr="00F104BE" w14:paraId="5EE0F376" w14:textId="77777777" w:rsidTr="00650295">
        <w:tc>
          <w:tcPr>
            <w:tcW w:w="440" w:type="dxa"/>
          </w:tcPr>
          <w:p w14:paraId="67D2B653"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47</w:t>
            </w:r>
          </w:p>
        </w:tc>
        <w:tc>
          <w:tcPr>
            <w:tcW w:w="3245" w:type="dxa"/>
          </w:tcPr>
          <w:p w14:paraId="19A96EB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Transfer of responsibilities and obligations</w:t>
            </w:r>
          </w:p>
        </w:tc>
        <w:tc>
          <w:tcPr>
            <w:tcW w:w="9180" w:type="dxa"/>
          </w:tcPr>
          <w:p w14:paraId="140A014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must obtain the </w:t>
            </w:r>
            <w:r w:rsidRPr="00C50EA0">
              <w:rPr>
                <w:rFonts w:ascii="Calibri" w:hAnsi="Calibri" w:cs="Calibri"/>
                <w:b/>
                <w:sz w:val="24"/>
                <w:szCs w:val="24"/>
                <w:lang w:val="en-US" w:bidi="en-US"/>
              </w:rPr>
              <w:t>SPONSOR’s</w:t>
            </w:r>
            <w:r w:rsidRPr="00C50EA0">
              <w:rPr>
                <w:rFonts w:ascii="Calibri" w:hAnsi="Calibri" w:cs="Calibri"/>
                <w:sz w:val="24"/>
                <w:szCs w:val="24"/>
                <w:lang w:val="en-US" w:bidi="en-US"/>
              </w:rPr>
              <w:t xml:space="preserve"> authorization to delegate or transfer their obligations to a third party. Both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shall be responsible for hiring and supervising said third party and all activities performed by said third party. The third party will assume the responsibilities and obligations established in this Agreement, although the</w:t>
            </w:r>
            <w:r w:rsidRPr="00C50EA0">
              <w:rPr>
                <w:rFonts w:ascii="Calibri" w:hAnsi="Calibri" w:cs="Calibri"/>
                <w:b/>
                <w:sz w:val="24"/>
                <w:szCs w:val="24"/>
                <w:lang w:val="en-US" w:bidi="en-US"/>
              </w:rPr>
              <w:t xml:space="preserve"> 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will bear ultimate responsibility for the proper performance of the transferred obligations.</w:t>
            </w:r>
          </w:p>
        </w:tc>
      </w:tr>
      <w:tr w:rsidR="00735757" w:rsidRPr="00F104BE" w14:paraId="54C78BB7" w14:textId="77777777" w:rsidTr="00650295">
        <w:tc>
          <w:tcPr>
            <w:tcW w:w="440" w:type="dxa"/>
          </w:tcPr>
          <w:p w14:paraId="76E8E5C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48</w:t>
            </w:r>
          </w:p>
        </w:tc>
        <w:tc>
          <w:tcPr>
            <w:tcW w:w="3245" w:type="dxa"/>
          </w:tcPr>
          <w:p w14:paraId="5FC51E46"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Sponsor’s intellectual property rights</w:t>
            </w:r>
          </w:p>
        </w:tc>
        <w:tc>
          <w:tcPr>
            <w:tcW w:w="9180" w:type="dxa"/>
          </w:tcPr>
          <w:p w14:paraId="282748C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acknowledge that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owns or may own inventions, procedures, know-how, trade secrets, or other intellectual property rights or property and assets that have been developed independently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w:t>
            </w:r>
            <w:r w:rsidRPr="00C50EA0">
              <w:rPr>
                <w:rFonts w:ascii="Calibri" w:hAnsi="Calibri" w:cs="Calibri"/>
                <w:sz w:val="24"/>
                <w:szCs w:val="24"/>
                <w:lang w:val="en-US" w:bidi="en-US"/>
              </w:rPr>
              <w:lastRenderedPageBreak/>
              <w:t xml:space="preserve">and that relate to its business or operations. In addition, all CRFs and other information (which may include any written, printed, graphic, video, or audio material or content in any database) generated by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and the</w:t>
            </w:r>
            <w:r w:rsidRPr="00C50EA0">
              <w:rPr>
                <w:rFonts w:ascii="Calibri" w:hAnsi="Calibri" w:cs="Calibri"/>
                <w:b/>
                <w:sz w:val="24"/>
                <w:szCs w:val="24"/>
                <w:lang w:val="en-US" w:bidi="en-US"/>
              </w:rPr>
              <w:t xml:space="preserve"> INSTITUTION</w:t>
            </w:r>
            <w:r w:rsidRPr="00C50EA0">
              <w:rPr>
                <w:rFonts w:ascii="Calibri" w:hAnsi="Calibri" w:cs="Calibri"/>
                <w:sz w:val="24"/>
                <w:szCs w:val="24"/>
                <w:lang w:val="en-US" w:bidi="en-US"/>
              </w:rPr>
              <w:t xml:space="preserve"> as part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will be the exclusive property of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who may use them in any manner it deems appropriate in accordance with the applicable laws and regulations.</w:t>
            </w:r>
          </w:p>
          <w:p w14:paraId="0620FDD3"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copyright of any material developed as part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(except as provided in the clause in this Agreement referring to the research team’s right of publication), whether published or unpublished, shall belong to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w:t>
            </w:r>
          </w:p>
          <w:p w14:paraId="3AB64C36"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Neither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nor the </w:t>
            </w:r>
            <w:r w:rsidRPr="00C50EA0">
              <w:rPr>
                <w:rFonts w:ascii="Calibri" w:hAnsi="Calibri" w:cs="Calibri"/>
                <w:b/>
                <w:sz w:val="24"/>
                <w:szCs w:val="24"/>
                <w:lang w:val="en-US" w:bidi="en-US"/>
              </w:rPr>
              <w:t xml:space="preserve">PRINCIPAL INVESTIGATOR </w:t>
            </w:r>
            <w:r w:rsidRPr="00C50EA0">
              <w:rPr>
                <w:rFonts w:ascii="Calibri" w:hAnsi="Calibri" w:cs="Calibri"/>
                <w:sz w:val="24"/>
                <w:szCs w:val="24"/>
                <w:lang w:val="en-US" w:bidi="en-US"/>
              </w:rPr>
              <w:t xml:space="preserve">may use the data obtained during the </w:t>
            </w:r>
            <w:r w:rsidRPr="00C50EA0">
              <w:rPr>
                <w:rFonts w:ascii="Calibri" w:hAnsi="Calibri" w:cs="Calibri"/>
                <w:b/>
                <w:sz w:val="24"/>
                <w:szCs w:val="24"/>
                <w:lang w:val="en-US" w:bidi="en-US"/>
              </w:rPr>
              <w:t xml:space="preserve">CLINICAL TRIAL </w:t>
            </w:r>
            <w:r w:rsidRPr="00C50EA0">
              <w:rPr>
                <w:rFonts w:ascii="Calibri" w:hAnsi="Calibri" w:cs="Calibri"/>
                <w:sz w:val="24"/>
                <w:szCs w:val="24"/>
                <w:lang w:val="en-US" w:bidi="en-US"/>
              </w:rPr>
              <w:t>to apply for patents or to support applications for patents or any other exclusive rights, whether pending or future, or for commercial purposes of any kind.</w:t>
            </w:r>
          </w:p>
          <w:p w14:paraId="7E96952C"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are responsible for verifying that study personnel and third parties involved in conducting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handle the </w:t>
            </w:r>
            <w:r w:rsidRPr="00C50EA0">
              <w:rPr>
                <w:rFonts w:ascii="Calibri" w:hAnsi="Calibri" w:cs="Calibri"/>
                <w:b/>
                <w:sz w:val="24"/>
                <w:szCs w:val="24"/>
                <w:lang w:val="en-US" w:bidi="en-US"/>
              </w:rPr>
              <w:t>SPONSOR’s</w:t>
            </w:r>
            <w:r w:rsidRPr="00C50EA0">
              <w:rPr>
                <w:rFonts w:ascii="Calibri" w:hAnsi="Calibri" w:cs="Calibri"/>
                <w:sz w:val="24"/>
                <w:szCs w:val="24"/>
                <w:lang w:val="en-US" w:bidi="en-US"/>
              </w:rPr>
              <w:t xml:space="preserve"> information in accordance with the provisions of this Agreement.</w:t>
            </w:r>
          </w:p>
          <w:p w14:paraId="71E5A5DA"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agree that the obligations arising from this article will be effective from the date of entry into force of this Agreement and will expire after </w:t>
            </w:r>
            <w:r w:rsidRPr="00C50EA0">
              <w:rPr>
                <w:rFonts w:ascii="Calibri" w:hAnsi="Calibri" w:cs="Calibri"/>
                <w:i/>
                <w:sz w:val="24"/>
                <w:szCs w:val="24"/>
                <w:lang w:val="en-US" w:bidi="en-US"/>
              </w:rPr>
              <w:t>(number)</w:t>
            </w:r>
            <w:r w:rsidRPr="00C50EA0">
              <w:rPr>
                <w:rFonts w:ascii="Calibri" w:hAnsi="Calibri" w:cs="Calibri"/>
                <w:sz w:val="24"/>
                <w:szCs w:val="24"/>
                <w:lang w:val="en-US" w:bidi="en-US"/>
              </w:rPr>
              <w:t xml:space="preserve"> years from the date of the </w:t>
            </w:r>
            <w:commentRangeStart w:id="14"/>
            <w:r w:rsidRPr="00C50EA0">
              <w:rPr>
                <w:rFonts w:ascii="Calibri" w:hAnsi="Calibri" w:cs="Calibri"/>
                <w:sz w:val="24"/>
                <w:szCs w:val="24"/>
                <w:highlight w:val="lightGray"/>
                <w:lang w:val="en-US" w:bidi="en-US"/>
              </w:rPr>
              <w:t xml:space="preserve">last transfer of data </w:t>
            </w:r>
            <w:commentRangeEnd w:id="14"/>
            <w:r w:rsidR="00291C7F" w:rsidRPr="00C50EA0">
              <w:rPr>
                <w:rStyle w:val="CommentReference"/>
                <w:rFonts w:ascii="Calibri" w:hAnsi="Calibri" w:cs="Calibri"/>
                <w:sz w:val="24"/>
                <w:szCs w:val="24"/>
                <w:lang w:val="en-US" w:bidi="en-US"/>
              </w:rPr>
              <w:commentReference w:id="14"/>
            </w:r>
            <w:r w:rsidRPr="00C50EA0">
              <w:rPr>
                <w:rFonts w:ascii="Calibri" w:hAnsi="Calibri" w:cs="Calibri"/>
                <w:sz w:val="24"/>
                <w:szCs w:val="24"/>
                <w:lang w:val="en-US" w:bidi="en-US"/>
              </w:rPr>
              <w:t xml:space="preserve">from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to the </w:t>
            </w:r>
            <w:r w:rsidRPr="00C50EA0">
              <w:rPr>
                <w:rFonts w:ascii="Calibri" w:hAnsi="Calibri" w:cs="Calibri"/>
                <w:b/>
                <w:sz w:val="24"/>
                <w:szCs w:val="24"/>
                <w:lang w:val="en-US" w:bidi="en-US"/>
              </w:rPr>
              <w:t xml:space="preserve">SPONSOR </w:t>
            </w:r>
            <w:r w:rsidRPr="00C50EA0">
              <w:rPr>
                <w:rFonts w:ascii="Calibri" w:hAnsi="Calibri" w:cs="Calibri"/>
                <w:sz w:val="24"/>
                <w:szCs w:val="24"/>
                <w:lang w:val="en-US" w:bidi="en-US"/>
              </w:rPr>
              <w:t xml:space="preserve">by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or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w:t>
            </w:r>
          </w:p>
          <w:p w14:paraId="1218998E" w14:textId="62C21245" w:rsidR="00735757" w:rsidRPr="00C50EA0" w:rsidRDefault="00735757" w:rsidP="00650295">
            <w:pPr>
              <w:kinsoku w:val="0"/>
              <w:overflowPunct w:val="0"/>
              <w:spacing w:before="120" w:after="120"/>
              <w:contextualSpacing/>
              <w:rPr>
                <w:rFonts w:ascii="Calibri" w:hAnsi="Calibri" w:cs="Calibri"/>
                <w:sz w:val="24"/>
                <w:szCs w:val="24"/>
                <w:lang w:val="en-US"/>
              </w:rPr>
            </w:pPr>
          </w:p>
        </w:tc>
      </w:tr>
      <w:tr w:rsidR="00735757" w:rsidRPr="002C18A6" w14:paraId="2BC6905C" w14:textId="77777777" w:rsidTr="00650295">
        <w:tc>
          <w:tcPr>
            <w:tcW w:w="440" w:type="dxa"/>
          </w:tcPr>
          <w:p w14:paraId="0647CEF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49</w:t>
            </w:r>
          </w:p>
        </w:tc>
        <w:tc>
          <w:tcPr>
            <w:tcW w:w="3245" w:type="dxa"/>
          </w:tcPr>
          <w:p w14:paraId="0BDC7BC8"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Authorization for the use of names, logos, symbols, trademarks, or distinctive signs</w:t>
            </w:r>
          </w:p>
        </w:tc>
        <w:tc>
          <w:tcPr>
            <w:tcW w:w="9180" w:type="dxa"/>
          </w:tcPr>
          <w:p w14:paraId="24856027"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undertake to obtain prior written authorization from the other party for any use of names, logos, symbols, trademarks, or any other distinctive signs in advertising, promotional, or informational materials related to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The parties may not use the aforementioned identifying elements in a manner that implies sponsorship, association, or endorsement other than as expressly provided for in this Agreement, unless specific written authorization for such use has been granted.</w:t>
            </w:r>
          </w:p>
        </w:tc>
      </w:tr>
      <w:tr w:rsidR="00735757" w:rsidRPr="00F104BE" w14:paraId="21A0AE16" w14:textId="77777777" w:rsidTr="00650295">
        <w:tc>
          <w:tcPr>
            <w:tcW w:w="440" w:type="dxa"/>
          </w:tcPr>
          <w:p w14:paraId="7B9CEB3E"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50</w:t>
            </w:r>
          </w:p>
        </w:tc>
        <w:tc>
          <w:tcPr>
            <w:tcW w:w="3245" w:type="dxa"/>
          </w:tcPr>
          <w:p w14:paraId="4DF990D9"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Relationship between the parties</w:t>
            </w:r>
          </w:p>
        </w:tc>
        <w:tc>
          <w:tcPr>
            <w:tcW w:w="9180" w:type="dxa"/>
          </w:tcPr>
          <w:p w14:paraId="7A36C140"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This Agreement does not establish any type of partnership, association, mandate, representation, agency, or consortium between the parties. Each party assumes its obligations under this Agreement and neither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nor the study personnel will be considered employees or agents of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xml:space="preserve"> under any circumstances.</w:t>
            </w:r>
          </w:p>
        </w:tc>
      </w:tr>
      <w:tr w:rsidR="00735757" w14:paraId="0BC3DCC5" w14:textId="77777777" w:rsidTr="00650295">
        <w:tc>
          <w:tcPr>
            <w:tcW w:w="440" w:type="dxa"/>
          </w:tcPr>
          <w:p w14:paraId="2C4342F5"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51</w:t>
            </w:r>
          </w:p>
        </w:tc>
        <w:tc>
          <w:tcPr>
            <w:tcW w:w="3245" w:type="dxa"/>
          </w:tcPr>
          <w:p w14:paraId="2B6C76F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 xml:space="preserve">Communications between the </w:t>
            </w:r>
            <w:r w:rsidRPr="00C50EA0">
              <w:rPr>
                <w:rFonts w:ascii="Calibri" w:hAnsi="Calibri" w:cs="Calibri"/>
                <w:sz w:val="24"/>
                <w:szCs w:val="24"/>
                <w:lang w:val="en-US" w:bidi="en-US"/>
              </w:rPr>
              <w:lastRenderedPageBreak/>
              <w:t>parties</w:t>
            </w:r>
          </w:p>
        </w:tc>
        <w:tc>
          <w:tcPr>
            <w:tcW w:w="9180" w:type="dxa"/>
          </w:tcPr>
          <w:p w14:paraId="7B1D9469"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lastRenderedPageBreak/>
              <w:t xml:space="preserve">The parties shall communicate with one another at the following telephone numbers, email </w:t>
            </w:r>
            <w:r w:rsidRPr="00C50EA0">
              <w:rPr>
                <w:rFonts w:ascii="Calibri" w:hAnsi="Calibri" w:cs="Calibri"/>
                <w:sz w:val="24"/>
                <w:szCs w:val="24"/>
                <w:lang w:val="en-US" w:bidi="en-US"/>
              </w:rPr>
              <w:lastRenderedPageBreak/>
              <w:t>addresses, and postal addresses:</w:t>
            </w:r>
          </w:p>
          <w:p w14:paraId="38D36B71"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Sponsor: </w:t>
            </w:r>
            <w:r w:rsidRPr="00C50EA0">
              <w:rPr>
                <w:rFonts w:ascii="Calibri" w:hAnsi="Calibri" w:cs="Calibri"/>
                <w:i/>
                <w:sz w:val="24"/>
                <w:szCs w:val="24"/>
                <w:lang w:val="en-US" w:bidi="en-US"/>
              </w:rPr>
              <w:t>(complete details</w:t>
            </w:r>
            <w:r w:rsidRPr="00C50EA0">
              <w:rPr>
                <w:rFonts w:ascii="Calibri" w:hAnsi="Calibri" w:cs="Calibri"/>
                <w:sz w:val="24"/>
                <w:szCs w:val="24"/>
                <w:lang w:val="en-US" w:bidi="en-US"/>
              </w:rPr>
              <w:t>)</w:t>
            </w:r>
          </w:p>
          <w:p w14:paraId="21CDAC17"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Institution:</w:t>
            </w:r>
            <w:r w:rsidRPr="00C50EA0">
              <w:rPr>
                <w:rFonts w:ascii="Calibri" w:hAnsi="Calibri" w:cs="Calibri"/>
                <w:i/>
                <w:sz w:val="24"/>
                <w:szCs w:val="24"/>
                <w:lang w:val="en-US" w:bidi="en-US"/>
              </w:rPr>
              <w:t>(complete details</w:t>
            </w:r>
            <w:r w:rsidRPr="00C50EA0">
              <w:rPr>
                <w:rFonts w:ascii="Calibri" w:hAnsi="Calibri" w:cs="Calibri"/>
                <w:sz w:val="24"/>
                <w:szCs w:val="24"/>
                <w:lang w:val="en-US" w:bidi="en-US"/>
              </w:rPr>
              <w:t>)</w:t>
            </w:r>
          </w:p>
          <w:p w14:paraId="2E1C5EC6" w14:textId="77777777" w:rsidR="00735757" w:rsidRDefault="00735757" w:rsidP="00650295">
            <w:pPr>
              <w:kinsoku w:val="0"/>
              <w:overflowPunct w:val="0"/>
              <w:spacing w:before="120" w:after="120"/>
              <w:contextualSpacing/>
              <w:rPr>
                <w:rFonts w:ascii="Calibri" w:hAnsi="Calibri" w:cs="Calibri"/>
                <w:i/>
                <w:sz w:val="24"/>
                <w:szCs w:val="24"/>
                <w:lang w:val="en-US" w:bidi="en-US"/>
              </w:rPr>
            </w:pPr>
            <w:r w:rsidRPr="00C50EA0">
              <w:rPr>
                <w:rFonts w:ascii="Calibri" w:hAnsi="Calibri" w:cs="Calibri"/>
                <w:sz w:val="24"/>
                <w:szCs w:val="24"/>
                <w:lang w:val="en-US" w:bidi="en-US"/>
              </w:rPr>
              <w:t>Investigator:</w:t>
            </w:r>
            <w:r w:rsidRPr="00C50EA0">
              <w:rPr>
                <w:rFonts w:ascii="Calibri" w:hAnsi="Calibri" w:cs="Calibri"/>
                <w:i/>
                <w:sz w:val="24"/>
                <w:szCs w:val="24"/>
                <w:lang w:val="en-US" w:bidi="en-US"/>
              </w:rPr>
              <w:t>(complete details)</w:t>
            </w:r>
          </w:p>
          <w:p w14:paraId="6A4FA041" w14:textId="77777777" w:rsidR="008776C5" w:rsidRPr="00C50EA0" w:rsidRDefault="008776C5" w:rsidP="00650295">
            <w:pPr>
              <w:kinsoku w:val="0"/>
              <w:overflowPunct w:val="0"/>
              <w:spacing w:before="120" w:after="120"/>
              <w:contextualSpacing/>
              <w:rPr>
                <w:rFonts w:ascii="Calibri" w:hAnsi="Calibri" w:cs="Calibri"/>
                <w:sz w:val="24"/>
                <w:szCs w:val="24"/>
                <w:lang w:val="en-US"/>
              </w:rPr>
            </w:pPr>
          </w:p>
        </w:tc>
      </w:tr>
      <w:tr w:rsidR="00735757" w:rsidRPr="00F104BE" w14:paraId="67529608" w14:textId="77777777" w:rsidTr="00650295">
        <w:tc>
          <w:tcPr>
            <w:tcW w:w="440" w:type="dxa"/>
          </w:tcPr>
          <w:p w14:paraId="73F92E68"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52</w:t>
            </w:r>
          </w:p>
        </w:tc>
        <w:tc>
          <w:tcPr>
            <w:tcW w:w="3245" w:type="dxa"/>
          </w:tcPr>
          <w:p w14:paraId="3976388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Notice of breach</w:t>
            </w:r>
          </w:p>
        </w:tc>
        <w:tc>
          <w:tcPr>
            <w:tcW w:w="9180" w:type="dxa"/>
          </w:tcPr>
          <w:p w14:paraId="6FB30A2C" w14:textId="77777777" w:rsidR="00735757" w:rsidRDefault="00735757" w:rsidP="00650295">
            <w:pPr>
              <w:keepNext/>
              <w:widowControl/>
              <w:kinsoku w:val="0"/>
              <w:overflowPunct w:val="0"/>
              <w:spacing w:before="120" w:after="120"/>
              <w:contextualSpacing/>
              <w:rPr>
                <w:rFonts w:ascii="Calibri" w:hAnsi="Calibri" w:cs="Calibri"/>
                <w:sz w:val="24"/>
                <w:szCs w:val="24"/>
                <w:lang w:val="en-US" w:bidi="en-US"/>
              </w:rPr>
            </w:pPr>
            <w:r w:rsidRPr="00C50EA0">
              <w:rPr>
                <w:rFonts w:ascii="Calibri" w:hAnsi="Calibri" w:cs="Calibri"/>
                <w:sz w:val="24"/>
                <w:szCs w:val="24"/>
                <w:lang w:val="en-US" w:bidi="en-US"/>
              </w:rPr>
              <w:t xml:space="preserve">The parties shall report any breach of the protocol or violation of international standards by any of the parties as soon as they become aware of such breach. Where applicable, they must also inform the relevant regulatory or institutional authorities of the facts within </w:t>
            </w:r>
            <w:r w:rsidRPr="00C50EA0">
              <w:rPr>
                <w:rFonts w:ascii="Calibri" w:hAnsi="Calibri" w:cs="Calibri"/>
                <w:i/>
                <w:sz w:val="24"/>
                <w:szCs w:val="24"/>
                <w:lang w:val="en-US" w:bidi="en-US"/>
              </w:rPr>
              <w:t>(number)</w:t>
            </w:r>
            <w:r w:rsidRPr="00C50EA0">
              <w:rPr>
                <w:rFonts w:ascii="Calibri" w:hAnsi="Calibri" w:cs="Calibri"/>
                <w:sz w:val="24"/>
                <w:szCs w:val="24"/>
                <w:lang w:val="en-US" w:bidi="en-US"/>
              </w:rPr>
              <w:t xml:space="preserve"> days so that the appropriate measures can be taken.</w:t>
            </w:r>
          </w:p>
          <w:p w14:paraId="076275EC" w14:textId="77777777" w:rsidR="008776C5" w:rsidRPr="00C50EA0" w:rsidRDefault="008776C5" w:rsidP="00650295">
            <w:pPr>
              <w:keepNext/>
              <w:widowControl/>
              <w:kinsoku w:val="0"/>
              <w:overflowPunct w:val="0"/>
              <w:spacing w:before="120" w:after="120"/>
              <w:contextualSpacing/>
              <w:rPr>
                <w:rFonts w:ascii="Calibri" w:hAnsi="Calibri" w:cs="Calibri"/>
                <w:sz w:val="24"/>
                <w:szCs w:val="24"/>
                <w:lang w:val="en-US"/>
              </w:rPr>
            </w:pPr>
          </w:p>
        </w:tc>
      </w:tr>
      <w:tr w:rsidR="00735757" w:rsidRPr="00F104BE" w14:paraId="5CDF7778" w14:textId="77777777" w:rsidTr="00650295">
        <w:tc>
          <w:tcPr>
            <w:tcW w:w="440" w:type="dxa"/>
          </w:tcPr>
          <w:p w14:paraId="66528CB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53</w:t>
            </w:r>
          </w:p>
        </w:tc>
        <w:tc>
          <w:tcPr>
            <w:tcW w:w="3245" w:type="dxa"/>
          </w:tcPr>
          <w:p w14:paraId="07EC4FB3" w14:textId="7699AEA0" w:rsidR="00735757" w:rsidRPr="00C50EA0" w:rsidRDefault="00735757" w:rsidP="00650295">
            <w:pPr>
              <w:pStyle w:val="Heading3"/>
              <w:contextualSpacing/>
              <w:rPr>
                <w:rFonts w:ascii="Calibri" w:hAnsi="Calibri" w:cs="Calibri"/>
                <w:color w:val="auto"/>
                <w:sz w:val="24"/>
                <w:szCs w:val="24"/>
                <w:lang w:val="en-US"/>
              </w:rPr>
            </w:pPr>
            <w:r w:rsidRPr="00C50EA0">
              <w:rPr>
                <w:rFonts w:ascii="Calibri" w:hAnsi="Calibri" w:cs="Calibri"/>
                <w:color w:val="auto"/>
                <w:sz w:val="24"/>
                <w:szCs w:val="24"/>
                <w:lang w:val="en-US" w:bidi="en-US"/>
              </w:rPr>
              <w:t xml:space="preserve">Amendment of the </w:t>
            </w:r>
            <w:r w:rsidR="00DF6EC8">
              <w:rPr>
                <w:rFonts w:ascii="Calibri" w:hAnsi="Calibri" w:cs="Calibri"/>
                <w:color w:val="auto"/>
                <w:sz w:val="24"/>
                <w:szCs w:val="24"/>
                <w:lang w:val="en-US" w:bidi="en-US"/>
              </w:rPr>
              <w:t>a</w:t>
            </w:r>
            <w:r w:rsidRPr="00C50EA0">
              <w:rPr>
                <w:rFonts w:ascii="Calibri" w:hAnsi="Calibri" w:cs="Calibri"/>
                <w:color w:val="auto"/>
                <w:sz w:val="24"/>
                <w:szCs w:val="24"/>
                <w:lang w:val="en-US" w:bidi="en-US"/>
              </w:rPr>
              <w:t>greement</w:t>
            </w:r>
          </w:p>
          <w:p w14:paraId="0FBA4100" w14:textId="77777777" w:rsidR="00735757" w:rsidRPr="00C50EA0" w:rsidRDefault="00735757" w:rsidP="00650295">
            <w:pPr>
              <w:kinsoku w:val="0"/>
              <w:overflowPunct w:val="0"/>
              <w:contextualSpacing/>
              <w:rPr>
                <w:rFonts w:ascii="Calibri" w:hAnsi="Calibri" w:cs="Calibri"/>
                <w:b/>
                <w:bCs/>
                <w:sz w:val="24"/>
                <w:szCs w:val="24"/>
                <w:lang w:val="en-US"/>
              </w:rPr>
            </w:pPr>
          </w:p>
        </w:tc>
        <w:tc>
          <w:tcPr>
            <w:tcW w:w="9180" w:type="dxa"/>
          </w:tcPr>
          <w:p w14:paraId="775C4E99"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Any changes to this Agreement must be made in writing and approved by agreement between the parties.</w:t>
            </w:r>
          </w:p>
          <w:p w14:paraId="2B404D3A"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60AA646F" w14:textId="77777777" w:rsidTr="00650295">
        <w:tc>
          <w:tcPr>
            <w:tcW w:w="440" w:type="dxa"/>
          </w:tcPr>
          <w:p w14:paraId="03F728CA"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54</w:t>
            </w:r>
          </w:p>
        </w:tc>
        <w:tc>
          <w:tcPr>
            <w:tcW w:w="3245" w:type="dxa"/>
          </w:tcPr>
          <w:p w14:paraId="3BE479F7" w14:textId="591A6B6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 xml:space="preserve">Termination of the </w:t>
            </w:r>
            <w:r w:rsidR="00DF6EC8">
              <w:rPr>
                <w:rFonts w:ascii="Calibri" w:hAnsi="Calibri" w:cs="Calibri"/>
                <w:sz w:val="24"/>
                <w:szCs w:val="24"/>
                <w:lang w:val="en-US" w:bidi="en-US"/>
              </w:rPr>
              <w:t>a</w:t>
            </w:r>
            <w:r w:rsidRPr="00C50EA0">
              <w:rPr>
                <w:rFonts w:ascii="Calibri" w:hAnsi="Calibri" w:cs="Calibri"/>
                <w:sz w:val="24"/>
                <w:szCs w:val="24"/>
                <w:lang w:val="en-US" w:bidi="en-US"/>
              </w:rPr>
              <w:t>greement</w:t>
            </w:r>
          </w:p>
        </w:tc>
        <w:tc>
          <w:tcPr>
            <w:tcW w:w="9180" w:type="dxa"/>
          </w:tcPr>
          <w:p w14:paraId="4727D57E"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This Agreement may be terminated:</w:t>
            </w:r>
          </w:p>
          <w:p w14:paraId="5E3617AA" w14:textId="77777777" w:rsidR="00735757" w:rsidRPr="00C50EA0" w:rsidRDefault="00735757" w:rsidP="00650295">
            <w:pPr>
              <w:pStyle w:val="ListParagraph"/>
              <w:numPr>
                <w:ilvl w:val="0"/>
                <w:numId w:val="16"/>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By agreement of the parties;</w:t>
            </w:r>
          </w:p>
          <w:p w14:paraId="5C36CD3E" w14:textId="77777777" w:rsidR="00735757" w:rsidRPr="00C50EA0" w:rsidRDefault="00735757" w:rsidP="00650295">
            <w:pPr>
              <w:pStyle w:val="ListParagraph"/>
              <w:numPr>
                <w:ilvl w:val="0"/>
                <w:numId w:val="16"/>
              </w:numPr>
              <w:kinsoku w:val="0"/>
              <w:overflowPunct w:val="0"/>
              <w:spacing w:before="120" w:after="120"/>
              <w:ind w:left="360"/>
              <w:rPr>
                <w:rFonts w:ascii="Calibri" w:hAnsi="Calibri" w:cs="Calibri"/>
                <w:sz w:val="24"/>
                <w:szCs w:val="24"/>
                <w:lang w:val="en-US"/>
              </w:rPr>
            </w:pPr>
            <w:r w:rsidRPr="00C50EA0">
              <w:rPr>
                <w:rFonts w:ascii="Calibri" w:hAnsi="Calibri" w:cs="Calibri"/>
                <w:sz w:val="24"/>
                <w:szCs w:val="24"/>
                <w:lang w:val="en-US" w:bidi="en-US"/>
              </w:rPr>
              <w:t>By any of the parties, in the following cases:</w:t>
            </w:r>
          </w:p>
          <w:p w14:paraId="3D6CA05C" w14:textId="77777777" w:rsidR="00735757" w:rsidRPr="00C50EA0" w:rsidRDefault="00735757" w:rsidP="00650295">
            <w:pPr>
              <w:pStyle w:val="ListParagraph"/>
              <w:numPr>
                <w:ilvl w:val="0"/>
                <w:numId w:val="17"/>
              </w:numPr>
              <w:kinsoku w:val="0"/>
              <w:overflowPunct w:val="0"/>
              <w:spacing w:before="120" w:after="120"/>
              <w:rPr>
                <w:rFonts w:ascii="Calibri" w:hAnsi="Calibri" w:cs="Calibri"/>
                <w:sz w:val="24"/>
                <w:szCs w:val="24"/>
                <w:lang w:val="en-US"/>
              </w:rPr>
            </w:pPr>
            <w:r w:rsidRPr="00C50EA0">
              <w:rPr>
                <w:rFonts w:ascii="Calibri" w:hAnsi="Calibri" w:cs="Calibri"/>
                <w:sz w:val="24"/>
                <w:szCs w:val="24"/>
                <w:lang w:val="en-US" w:bidi="en-US"/>
              </w:rPr>
              <w:t>if necessary to protect the rights, well-being, and safety of participants;</w:t>
            </w:r>
          </w:p>
          <w:p w14:paraId="0B50C54A" w14:textId="77777777" w:rsidR="00735757" w:rsidRPr="00C50EA0" w:rsidRDefault="00735757" w:rsidP="00650295">
            <w:pPr>
              <w:pStyle w:val="ListParagraph"/>
              <w:numPr>
                <w:ilvl w:val="0"/>
                <w:numId w:val="17"/>
              </w:numPr>
              <w:kinsoku w:val="0"/>
              <w:overflowPunct w:val="0"/>
              <w:spacing w:before="120" w:after="120"/>
              <w:rPr>
                <w:rFonts w:ascii="Calibri" w:hAnsi="Calibri" w:cs="Calibri"/>
                <w:sz w:val="24"/>
                <w:szCs w:val="24"/>
                <w:lang w:val="en-US"/>
              </w:rPr>
            </w:pPr>
            <w:r w:rsidRPr="00C50EA0">
              <w:rPr>
                <w:rFonts w:ascii="Calibri" w:hAnsi="Calibri" w:cs="Calibri"/>
                <w:sz w:val="24"/>
                <w:szCs w:val="24"/>
                <w:lang w:val="en-US" w:bidi="en-US"/>
              </w:rPr>
              <w:t xml:space="preserve">for breach of obligations or responsibilities, provided that the breach has been notified by the defaulting party and has not been remedied within </w:t>
            </w:r>
            <w:r w:rsidRPr="00C50EA0">
              <w:rPr>
                <w:rFonts w:ascii="Calibri" w:hAnsi="Calibri" w:cs="Calibri"/>
                <w:i/>
                <w:sz w:val="24"/>
                <w:szCs w:val="24"/>
                <w:lang w:val="en-US" w:bidi="en-US"/>
              </w:rPr>
              <w:t>(number)</w:t>
            </w:r>
            <w:r w:rsidRPr="00C50EA0">
              <w:rPr>
                <w:rFonts w:ascii="Calibri" w:hAnsi="Calibri" w:cs="Calibri"/>
                <w:sz w:val="24"/>
                <w:szCs w:val="24"/>
                <w:lang w:val="en-US" w:bidi="en-US"/>
              </w:rPr>
              <w:t xml:space="preserve"> days of notification;</w:t>
            </w:r>
          </w:p>
          <w:p w14:paraId="34AD4F85" w14:textId="77777777" w:rsidR="00735757" w:rsidRPr="00C50EA0" w:rsidRDefault="00735757" w:rsidP="00650295">
            <w:pPr>
              <w:pStyle w:val="ListParagraph"/>
              <w:numPr>
                <w:ilvl w:val="0"/>
                <w:numId w:val="17"/>
              </w:numPr>
              <w:kinsoku w:val="0"/>
              <w:overflowPunct w:val="0"/>
              <w:spacing w:before="120" w:after="120"/>
              <w:rPr>
                <w:rFonts w:ascii="Calibri" w:hAnsi="Calibri" w:cs="Calibri"/>
                <w:sz w:val="24"/>
                <w:szCs w:val="24"/>
                <w:lang w:val="en-US"/>
              </w:rPr>
            </w:pPr>
            <w:r w:rsidRPr="00C50EA0">
              <w:rPr>
                <w:rFonts w:ascii="Calibri" w:hAnsi="Calibri" w:cs="Calibri"/>
                <w:sz w:val="24"/>
                <w:szCs w:val="24"/>
                <w:lang w:val="en-US" w:bidi="en-US"/>
              </w:rPr>
              <w:t>on other grounds established in the research protocol; and</w:t>
            </w:r>
          </w:p>
          <w:p w14:paraId="77D07E86" w14:textId="77777777" w:rsidR="00735757" w:rsidRPr="00C50EA0" w:rsidRDefault="00735757" w:rsidP="00650295">
            <w:pPr>
              <w:pStyle w:val="ListParagraph"/>
              <w:numPr>
                <w:ilvl w:val="0"/>
                <w:numId w:val="17"/>
              </w:numPr>
              <w:kinsoku w:val="0"/>
              <w:overflowPunct w:val="0"/>
              <w:spacing w:before="120" w:after="120"/>
              <w:rPr>
                <w:rFonts w:ascii="Calibri" w:hAnsi="Calibri" w:cs="Calibri"/>
                <w:sz w:val="24"/>
                <w:szCs w:val="24"/>
                <w:lang w:val="en-US"/>
              </w:rPr>
            </w:pPr>
            <w:r w:rsidRPr="00C50EA0">
              <w:rPr>
                <w:rFonts w:ascii="Calibri" w:hAnsi="Calibri" w:cs="Calibri"/>
                <w:sz w:val="24"/>
                <w:szCs w:val="24"/>
                <w:lang w:val="en-US" w:bidi="en-US"/>
              </w:rPr>
              <w:t>without cause, with</w:t>
            </w:r>
            <w:r w:rsidRPr="00C50EA0">
              <w:rPr>
                <w:rFonts w:ascii="Calibri" w:hAnsi="Calibri" w:cs="Calibri"/>
                <w:i/>
                <w:sz w:val="24"/>
                <w:szCs w:val="24"/>
                <w:lang w:val="en-US" w:bidi="en-US"/>
              </w:rPr>
              <w:t xml:space="preserve"> (number)</w:t>
            </w:r>
            <w:r w:rsidRPr="00C50EA0">
              <w:rPr>
                <w:rFonts w:ascii="Calibri" w:hAnsi="Calibri" w:cs="Calibri"/>
                <w:sz w:val="24"/>
                <w:szCs w:val="24"/>
                <w:lang w:val="en-US" w:bidi="en-US"/>
              </w:rPr>
              <w:t xml:space="preserve"> days’ prior written notice.</w:t>
            </w:r>
          </w:p>
          <w:p w14:paraId="1012213C" w14:textId="77777777" w:rsidR="00735757" w:rsidRDefault="00735757" w:rsidP="00650295">
            <w:pPr>
              <w:kinsoku w:val="0"/>
              <w:overflowPunct w:val="0"/>
              <w:spacing w:before="120" w:after="120"/>
              <w:contextualSpacing/>
              <w:rPr>
                <w:rFonts w:ascii="Calibri" w:hAnsi="Calibri" w:cs="Calibri"/>
                <w:sz w:val="24"/>
                <w:szCs w:val="24"/>
                <w:lang w:val="en-US" w:bidi="en-US"/>
              </w:rPr>
            </w:pPr>
            <w:r w:rsidRPr="00C50EA0">
              <w:rPr>
                <w:rFonts w:ascii="Calibri" w:hAnsi="Calibri" w:cs="Calibri"/>
                <w:sz w:val="24"/>
                <w:szCs w:val="24"/>
                <w:lang w:val="en-US" w:bidi="en-US"/>
              </w:rPr>
              <w:t xml:space="preserve">The termination of this Agreement will not affect the rights or obligations of the parties prior to the effective date of termination, including payments agreed upon by the </w:t>
            </w:r>
            <w:r w:rsidRPr="00C50EA0">
              <w:rPr>
                <w:rFonts w:ascii="Calibri" w:hAnsi="Calibri" w:cs="Calibri"/>
                <w:b/>
                <w:sz w:val="24"/>
                <w:szCs w:val="24"/>
                <w:lang w:val="en-US" w:bidi="en-US"/>
              </w:rPr>
              <w:t>SPONSOR</w:t>
            </w:r>
            <w:r w:rsidRPr="00C50EA0">
              <w:rPr>
                <w:rFonts w:ascii="Calibri" w:hAnsi="Calibri" w:cs="Calibri"/>
                <w:sz w:val="24"/>
                <w:szCs w:val="24"/>
                <w:lang w:val="en-US" w:bidi="en-US"/>
              </w:rPr>
              <w:t>. The rights and obligations of the parties that remain valid beyond the termination of this Agreement, including proprietary rights, confidentiality, indemnification, and liability, shall survive the termination or expiration of this Agreement.</w:t>
            </w:r>
          </w:p>
          <w:p w14:paraId="1492D963" w14:textId="77777777" w:rsidR="008776C5" w:rsidRPr="00C50EA0" w:rsidRDefault="008776C5" w:rsidP="00650295">
            <w:pPr>
              <w:kinsoku w:val="0"/>
              <w:overflowPunct w:val="0"/>
              <w:spacing w:before="120" w:after="120"/>
              <w:contextualSpacing/>
              <w:rPr>
                <w:rFonts w:ascii="Calibri" w:hAnsi="Calibri" w:cs="Calibri"/>
                <w:sz w:val="24"/>
                <w:szCs w:val="24"/>
                <w:lang w:val="en-US"/>
              </w:rPr>
            </w:pPr>
          </w:p>
        </w:tc>
      </w:tr>
      <w:tr w:rsidR="00735757" w:rsidRPr="00F104BE" w14:paraId="484E2D79" w14:textId="77777777" w:rsidTr="00650295">
        <w:tc>
          <w:tcPr>
            <w:tcW w:w="440" w:type="dxa"/>
          </w:tcPr>
          <w:p w14:paraId="03DBDC61"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55</w:t>
            </w:r>
          </w:p>
        </w:tc>
        <w:tc>
          <w:tcPr>
            <w:tcW w:w="3245" w:type="dxa"/>
          </w:tcPr>
          <w:p w14:paraId="24A237DA" w14:textId="7354E495"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 xml:space="preserve">Procedure for terminating the </w:t>
            </w:r>
            <w:r w:rsidR="00DF6EC8">
              <w:rPr>
                <w:rFonts w:ascii="Calibri" w:hAnsi="Calibri" w:cs="Calibri"/>
                <w:sz w:val="24"/>
                <w:szCs w:val="24"/>
                <w:lang w:val="en-US" w:bidi="en-US"/>
              </w:rPr>
              <w:t>a</w:t>
            </w:r>
            <w:r w:rsidRPr="00C50EA0">
              <w:rPr>
                <w:rFonts w:ascii="Calibri" w:hAnsi="Calibri" w:cs="Calibri"/>
                <w:sz w:val="24"/>
                <w:szCs w:val="24"/>
                <w:lang w:val="en-US" w:bidi="en-US"/>
              </w:rPr>
              <w:t>greement</w:t>
            </w:r>
          </w:p>
        </w:tc>
        <w:tc>
          <w:tcPr>
            <w:tcW w:w="9180" w:type="dxa"/>
          </w:tcPr>
          <w:p w14:paraId="4A86DD36" w14:textId="77777777" w:rsidR="00735757" w:rsidRDefault="00735757" w:rsidP="00650295">
            <w:pPr>
              <w:kinsoku w:val="0"/>
              <w:overflowPunct w:val="0"/>
              <w:contextualSpacing/>
              <w:rPr>
                <w:rFonts w:ascii="Calibri" w:hAnsi="Calibri" w:cs="Calibri"/>
                <w:sz w:val="24"/>
                <w:szCs w:val="24"/>
                <w:lang w:val="en-US" w:bidi="en-US"/>
              </w:rPr>
            </w:pPr>
            <w:r w:rsidRPr="00C50EA0">
              <w:rPr>
                <w:rFonts w:ascii="Calibri" w:hAnsi="Calibri" w:cs="Calibri"/>
                <w:sz w:val="24"/>
                <w:szCs w:val="24"/>
                <w:lang w:val="en-US" w:bidi="en-US"/>
              </w:rPr>
              <w:t xml:space="preserve">After the termination of this Agreement, the parties will meet and agree on how to safely, appropriately, and gradually end the participants’ involvement in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 xml:space="preserve"> The </w:t>
            </w:r>
            <w:r w:rsidRPr="00C50EA0">
              <w:rPr>
                <w:rFonts w:ascii="Calibri" w:hAnsi="Calibri" w:cs="Calibri"/>
                <w:b/>
                <w:sz w:val="24"/>
                <w:szCs w:val="24"/>
                <w:lang w:val="en-US" w:bidi="en-US"/>
              </w:rPr>
              <w:lastRenderedPageBreak/>
              <w:t>INSTITUTION</w:t>
            </w:r>
            <w:r w:rsidRPr="00C50EA0">
              <w:rPr>
                <w:rFonts w:ascii="Calibri" w:hAnsi="Calibri" w:cs="Calibri"/>
                <w:sz w:val="24"/>
                <w:szCs w:val="24"/>
                <w:lang w:val="en-US" w:bidi="en-US"/>
              </w:rPr>
              <w:t xml:space="preserve"> and the </w:t>
            </w:r>
            <w:r w:rsidRPr="00C50EA0">
              <w:rPr>
                <w:rFonts w:ascii="Calibri" w:hAnsi="Calibri" w:cs="Calibri"/>
                <w:b/>
                <w:sz w:val="24"/>
                <w:szCs w:val="24"/>
                <w:lang w:val="en-US" w:bidi="en-US"/>
              </w:rPr>
              <w:t>PRINCIPAL INVESTIGATOR</w:t>
            </w:r>
            <w:r w:rsidRPr="00C50EA0">
              <w:rPr>
                <w:rFonts w:ascii="Calibri" w:hAnsi="Calibri" w:cs="Calibri"/>
                <w:sz w:val="24"/>
                <w:szCs w:val="24"/>
                <w:lang w:val="en-US" w:bidi="en-US"/>
              </w:rPr>
              <w:t xml:space="preserve"> will also immediately suspend participant recruitment. Confidential information will be returned in accordance with the respective clause of this Agreement.</w:t>
            </w:r>
          </w:p>
          <w:p w14:paraId="7E456C06" w14:textId="77777777" w:rsidR="008776C5" w:rsidRPr="00C50EA0" w:rsidRDefault="008776C5" w:rsidP="00650295">
            <w:pPr>
              <w:kinsoku w:val="0"/>
              <w:overflowPunct w:val="0"/>
              <w:contextualSpacing/>
              <w:rPr>
                <w:rFonts w:ascii="Calibri" w:hAnsi="Calibri" w:cs="Calibri"/>
                <w:sz w:val="24"/>
                <w:szCs w:val="24"/>
                <w:lang w:val="en-US"/>
              </w:rPr>
            </w:pPr>
          </w:p>
        </w:tc>
      </w:tr>
      <w:tr w:rsidR="00735757" w:rsidRPr="00F104BE" w14:paraId="2DDA1B09" w14:textId="77777777" w:rsidTr="00650295">
        <w:tc>
          <w:tcPr>
            <w:tcW w:w="440" w:type="dxa"/>
          </w:tcPr>
          <w:p w14:paraId="7A334834"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lastRenderedPageBreak/>
              <w:t>56</w:t>
            </w:r>
          </w:p>
        </w:tc>
        <w:tc>
          <w:tcPr>
            <w:tcW w:w="3245" w:type="dxa"/>
          </w:tcPr>
          <w:p w14:paraId="1C65FD83" w14:textId="7313554A"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 xml:space="preserve">Term of the </w:t>
            </w:r>
            <w:r w:rsidR="00DF6EC8">
              <w:rPr>
                <w:rFonts w:ascii="Calibri" w:hAnsi="Calibri" w:cs="Calibri"/>
                <w:sz w:val="24"/>
                <w:szCs w:val="24"/>
                <w:lang w:val="en-US" w:bidi="en-US"/>
              </w:rPr>
              <w:t>a</w:t>
            </w:r>
            <w:r w:rsidRPr="00C50EA0">
              <w:rPr>
                <w:rFonts w:ascii="Calibri" w:hAnsi="Calibri" w:cs="Calibri"/>
                <w:sz w:val="24"/>
                <w:szCs w:val="24"/>
                <w:lang w:val="en-US" w:bidi="en-US"/>
              </w:rPr>
              <w:t>greement</w:t>
            </w:r>
          </w:p>
        </w:tc>
        <w:tc>
          <w:tcPr>
            <w:tcW w:w="9180" w:type="dxa"/>
          </w:tcPr>
          <w:p w14:paraId="0FBB3F91" w14:textId="77777777" w:rsidR="00735757" w:rsidRPr="00C50EA0" w:rsidRDefault="00735757" w:rsidP="00650295">
            <w:pPr>
              <w:kinsoku w:val="0"/>
              <w:overflowPunct w:val="0"/>
              <w:contextualSpacing/>
              <w:rPr>
                <w:rFonts w:ascii="Calibri" w:hAnsi="Calibri" w:cs="Calibri"/>
                <w:sz w:val="24"/>
                <w:szCs w:val="24"/>
                <w:lang w:val="en-US"/>
              </w:rPr>
            </w:pPr>
            <w:r w:rsidRPr="00C50EA0">
              <w:rPr>
                <w:rFonts w:ascii="Calibri" w:hAnsi="Calibri" w:cs="Calibri"/>
                <w:sz w:val="24"/>
                <w:szCs w:val="24"/>
                <w:lang w:val="en-US" w:bidi="en-US"/>
              </w:rPr>
              <w:t>This Agreement shall enter into force once signed by the parties and shall remain in force until the study is completed or terminated early under the terms set forth herein.</w:t>
            </w:r>
          </w:p>
          <w:p w14:paraId="1D826143" w14:textId="77777777" w:rsidR="00735757" w:rsidRPr="00C50EA0" w:rsidRDefault="00735757" w:rsidP="00650295">
            <w:pPr>
              <w:kinsoku w:val="0"/>
              <w:overflowPunct w:val="0"/>
              <w:contextualSpacing/>
              <w:rPr>
                <w:rFonts w:ascii="Calibri" w:hAnsi="Calibri" w:cs="Calibri"/>
                <w:b/>
                <w:bCs/>
                <w:sz w:val="24"/>
                <w:szCs w:val="24"/>
                <w:lang w:val="en-US"/>
              </w:rPr>
            </w:pPr>
          </w:p>
        </w:tc>
      </w:tr>
      <w:tr w:rsidR="00735757" w:rsidRPr="00F104BE" w14:paraId="59561912" w14:textId="77777777" w:rsidTr="00650295">
        <w:tc>
          <w:tcPr>
            <w:tcW w:w="440" w:type="dxa"/>
          </w:tcPr>
          <w:p w14:paraId="234BFDFD"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57</w:t>
            </w:r>
          </w:p>
        </w:tc>
        <w:tc>
          <w:tcPr>
            <w:tcW w:w="3245" w:type="dxa"/>
          </w:tcPr>
          <w:p w14:paraId="355BA4F5"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Governing law and jurisdiction in the event of a dispute</w:t>
            </w:r>
          </w:p>
        </w:tc>
        <w:tc>
          <w:tcPr>
            <w:tcW w:w="9180" w:type="dxa"/>
          </w:tcPr>
          <w:p w14:paraId="17D420E0"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The parties agree to submit any disagreement or dispute to the jurisdiction of </w:t>
            </w:r>
            <w:r w:rsidRPr="00C50EA0">
              <w:rPr>
                <w:rFonts w:ascii="Calibri" w:hAnsi="Calibri" w:cs="Calibri"/>
                <w:i/>
                <w:sz w:val="24"/>
                <w:szCs w:val="24"/>
                <w:lang w:val="en-US" w:bidi="en-US"/>
              </w:rPr>
              <w:t>(name of place)</w:t>
            </w:r>
            <w:r w:rsidRPr="00C50EA0">
              <w:rPr>
                <w:rFonts w:ascii="Calibri" w:hAnsi="Calibri" w:cs="Calibri"/>
                <w:sz w:val="24"/>
                <w:szCs w:val="24"/>
                <w:lang w:val="en-US" w:bidi="en-US"/>
              </w:rPr>
              <w:t xml:space="preserve"> and to apply the law of </w:t>
            </w:r>
            <w:commentRangeStart w:id="15"/>
            <w:r w:rsidRPr="00C50EA0">
              <w:rPr>
                <w:rFonts w:ascii="Calibri" w:hAnsi="Calibri" w:cs="Calibri"/>
                <w:i/>
                <w:sz w:val="24"/>
                <w:szCs w:val="24"/>
                <w:highlight w:val="lightGray"/>
                <w:lang w:val="en-US" w:bidi="en-US"/>
              </w:rPr>
              <w:t>(name of place).</w:t>
            </w:r>
            <w:r w:rsidRPr="00C50EA0">
              <w:rPr>
                <w:rFonts w:ascii="Calibri" w:hAnsi="Calibri" w:cs="Calibri"/>
                <w:sz w:val="24"/>
                <w:szCs w:val="24"/>
                <w:lang w:val="en-US" w:bidi="en-US"/>
              </w:rPr>
              <w:t xml:space="preserve"> </w:t>
            </w:r>
            <w:commentRangeEnd w:id="15"/>
            <w:r w:rsidR="008776C5" w:rsidRPr="00C50EA0">
              <w:rPr>
                <w:rStyle w:val="CommentReference"/>
                <w:rFonts w:ascii="Calibri" w:hAnsi="Calibri" w:cs="Calibri"/>
                <w:sz w:val="24"/>
                <w:szCs w:val="24"/>
                <w:lang w:val="en-US" w:bidi="en-US"/>
              </w:rPr>
              <w:commentReference w:id="15"/>
            </w:r>
            <w:r w:rsidRPr="00C50EA0">
              <w:rPr>
                <w:rFonts w:ascii="Calibri" w:hAnsi="Calibri" w:cs="Calibri"/>
                <w:sz w:val="24"/>
                <w:szCs w:val="24"/>
                <w:lang w:val="en-US" w:bidi="en-US"/>
              </w:rPr>
              <w:t xml:space="preserve">In the event that this Agreement is drafted in other languages, the version drafted in the local language of the </w:t>
            </w:r>
            <w:r w:rsidRPr="00C50EA0">
              <w:rPr>
                <w:rFonts w:ascii="Calibri" w:hAnsi="Calibri" w:cs="Calibri"/>
                <w:b/>
                <w:sz w:val="24"/>
                <w:szCs w:val="24"/>
                <w:lang w:val="en-US" w:bidi="en-US"/>
              </w:rPr>
              <w:t>INSTITUTION</w:t>
            </w:r>
            <w:r w:rsidRPr="00C50EA0">
              <w:rPr>
                <w:rFonts w:ascii="Calibri" w:hAnsi="Calibri" w:cs="Calibri"/>
                <w:sz w:val="24"/>
                <w:szCs w:val="24"/>
                <w:lang w:val="en-US" w:bidi="en-US"/>
              </w:rPr>
              <w:t xml:space="preserve"> shall prevail.</w:t>
            </w:r>
          </w:p>
          <w:p w14:paraId="3FFDEAFF"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The parties waive any other jurisdiction or applicable law.</w:t>
            </w:r>
          </w:p>
          <w:p w14:paraId="0B2D0644" w14:textId="25837FE1" w:rsidR="00735757" w:rsidRPr="00C50EA0" w:rsidRDefault="00735757" w:rsidP="00650295">
            <w:pPr>
              <w:kinsoku w:val="0"/>
              <w:overflowPunct w:val="0"/>
              <w:spacing w:before="120" w:after="120"/>
              <w:contextualSpacing/>
              <w:rPr>
                <w:rFonts w:ascii="Calibri" w:hAnsi="Calibri" w:cs="Calibri"/>
                <w:sz w:val="24"/>
                <w:szCs w:val="24"/>
                <w:lang w:val="en-US"/>
              </w:rPr>
            </w:pPr>
          </w:p>
        </w:tc>
      </w:tr>
      <w:tr w:rsidR="00735757" w:rsidRPr="002C18A6" w14:paraId="192B82AC" w14:textId="77777777" w:rsidTr="00650295">
        <w:tc>
          <w:tcPr>
            <w:tcW w:w="440" w:type="dxa"/>
          </w:tcPr>
          <w:p w14:paraId="570CB47C"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b/>
                <w:bCs/>
                <w:sz w:val="24"/>
                <w:szCs w:val="24"/>
                <w:lang w:val="en-US"/>
              </w:rPr>
              <w:t>58</w:t>
            </w:r>
          </w:p>
        </w:tc>
        <w:tc>
          <w:tcPr>
            <w:tcW w:w="3245" w:type="dxa"/>
          </w:tcPr>
          <w:p w14:paraId="1D74D6EF" w14:textId="77777777" w:rsidR="00735757" w:rsidRPr="00C50EA0" w:rsidRDefault="00735757" w:rsidP="00650295">
            <w:pPr>
              <w:kinsoku w:val="0"/>
              <w:overflowPunct w:val="0"/>
              <w:contextualSpacing/>
              <w:rPr>
                <w:rFonts w:ascii="Calibri" w:hAnsi="Calibri" w:cs="Calibri"/>
                <w:b/>
                <w:bCs/>
                <w:sz w:val="24"/>
                <w:szCs w:val="24"/>
                <w:lang w:val="en-US"/>
              </w:rPr>
            </w:pPr>
            <w:r w:rsidRPr="00C50EA0">
              <w:rPr>
                <w:rFonts w:ascii="Calibri" w:hAnsi="Calibri" w:cs="Calibri"/>
                <w:sz w:val="24"/>
                <w:szCs w:val="24"/>
                <w:lang w:val="en-US" w:bidi="en-US"/>
              </w:rPr>
              <w:t>Final agreement</w:t>
            </w:r>
          </w:p>
        </w:tc>
        <w:tc>
          <w:tcPr>
            <w:tcW w:w="9180" w:type="dxa"/>
          </w:tcPr>
          <w:p w14:paraId="26665928" w14:textId="77777777" w:rsidR="00735757" w:rsidRPr="00C50EA0" w:rsidRDefault="00735757" w:rsidP="00650295">
            <w:pPr>
              <w:kinsoku w:val="0"/>
              <w:overflowPunct w:val="0"/>
              <w:spacing w:before="120" w:after="120"/>
              <w:contextualSpacing/>
              <w:rPr>
                <w:rFonts w:ascii="Calibri" w:hAnsi="Calibri" w:cs="Calibri"/>
                <w:sz w:val="24"/>
                <w:szCs w:val="24"/>
                <w:lang w:val="en-US"/>
              </w:rPr>
            </w:pPr>
            <w:r w:rsidRPr="00C50EA0">
              <w:rPr>
                <w:rFonts w:ascii="Calibri" w:hAnsi="Calibri" w:cs="Calibri"/>
                <w:sz w:val="24"/>
                <w:szCs w:val="24"/>
                <w:lang w:val="en-US" w:bidi="en-US"/>
              </w:rPr>
              <w:t xml:space="preserve">This Agreement, including </w:t>
            </w:r>
            <w:commentRangeStart w:id="16"/>
            <w:r w:rsidRPr="00C50EA0">
              <w:rPr>
                <w:rFonts w:ascii="Calibri" w:hAnsi="Calibri" w:cs="Calibri"/>
                <w:sz w:val="24"/>
                <w:szCs w:val="24"/>
                <w:highlight w:val="lightGray"/>
                <w:lang w:val="en-US" w:bidi="en-US"/>
              </w:rPr>
              <w:t>its annexes</w:t>
            </w:r>
            <w:commentRangeEnd w:id="16"/>
            <w:r w:rsidR="008776C5" w:rsidRPr="00C50EA0">
              <w:rPr>
                <w:rStyle w:val="CommentReference"/>
                <w:rFonts w:ascii="Calibri" w:hAnsi="Calibri" w:cs="Calibri"/>
                <w:sz w:val="24"/>
                <w:szCs w:val="24"/>
                <w:lang w:val="en-US" w:bidi="en-US"/>
              </w:rPr>
              <w:commentReference w:id="16"/>
            </w:r>
            <w:r w:rsidRPr="00C50EA0">
              <w:rPr>
                <w:rFonts w:ascii="Calibri" w:hAnsi="Calibri" w:cs="Calibri"/>
                <w:sz w:val="24"/>
                <w:szCs w:val="24"/>
                <w:lang w:val="en-US" w:bidi="en-US"/>
              </w:rPr>
              <w:t xml:space="preserve">, constitutes the sole and final, complete, and exclusive agreement between the parties, and supersedes all prior understandings and agreements relating to its subject matter. In the event of a conflict between the terms of this Agreement and the clinical trial protocol, this Agreement will prevail with regard to administrative and commercial terms, but the protocol will prevail with regard to the conduct of the </w:t>
            </w:r>
            <w:r w:rsidRPr="00C50EA0">
              <w:rPr>
                <w:rFonts w:ascii="Calibri" w:hAnsi="Calibri" w:cs="Calibri"/>
                <w:b/>
                <w:sz w:val="24"/>
                <w:szCs w:val="24"/>
                <w:lang w:val="en-US" w:bidi="en-US"/>
              </w:rPr>
              <w:t>CLINICAL TRIAL</w:t>
            </w:r>
            <w:r w:rsidRPr="00C50EA0">
              <w:rPr>
                <w:rFonts w:ascii="Calibri" w:hAnsi="Calibri" w:cs="Calibri"/>
                <w:sz w:val="24"/>
                <w:szCs w:val="24"/>
                <w:lang w:val="en-US" w:bidi="en-US"/>
              </w:rPr>
              <w:t>.</w:t>
            </w:r>
          </w:p>
          <w:p w14:paraId="1C202B58" w14:textId="77777777" w:rsidR="00735757" w:rsidRPr="00C50EA0" w:rsidRDefault="00735757" w:rsidP="00F81B87">
            <w:pPr>
              <w:kinsoku w:val="0"/>
              <w:overflowPunct w:val="0"/>
              <w:contextualSpacing/>
              <w:rPr>
                <w:rFonts w:ascii="Calibri" w:hAnsi="Calibri" w:cs="Calibri"/>
                <w:b/>
                <w:bCs/>
                <w:sz w:val="24"/>
                <w:szCs w:val="24"/>
                <w:lang w:val="en-US"/>
              </w:rPr>
            </w:pPr>
          </w:p>
        </w:tc>
      </w:tr>
    </w:tbl>
    <w:p w14:paraId="13629AFF" w14:textId="77777777" w:rsidR="00735757" w:rsidRDefault="00735757">
      <w:pPr>
        <w:rPr>
          <w:lang w:val="en-US"/>
        </w:rPr>
      </w:pPr>
    </w:p>
    <w:p w14:paraId="292E1A46" w14:textId="77777777" w:rsidR="005961AC" w:rsidRDefault="005961AC">
      <w:pPr>
        <w:rPr>
          <w:lang w:val="en-US"/>
        </w:rPr>
      </w:pPr>
    </w:p>
    <w:p w14:paraId="293FE306" w14:textId="77777777" w:rsidR="005961AC" w:rsidRDefault="005961AC">
      <w:pPr>
        <w:rPr>
          <w:lang w:val="en-US"/>
        </w:rPr>
      </w:pPr>
    </w:p>
    <w:p w14:paraId="1345A93A" w14:textId="77777777" w:rsidR="00F81B87" w:rsidRPr="00C50EA0" w:rsidRDefault="00F81B87" w:rsidP="00F81B87">
      <w:pPr>
        <w:kinsoku w:val="0"/>
        <w:overflowPunct w:val="0"/>
        <w:contextualSpacing/>
        <w:rPr>
          <w:rFonts w:ascii="Calibri" w:hAnsi="Calibri" w:cs="Calibri"/>
          <w:i/>
          <w:iCs/>
          <w:sz w:val="24"/>
          <w:szCs w:val="24"/>
          <w:lang w:val="en-US"/>
        </w:rPr>
      </w:pPr>
      <w:r w:rsidRPr="00C50EA0">
        <w:rPr>
          <w:rFonts w:ascii="Calibri" w:hAnsi="Calibri" w:cs="Calibri"/>
          <w:i/>
          <w:sz w:val="24"/>
          <w:szCs w:val="24"/>
          <w:lang w:val="en-US" w:bidi="en-US"/>
        </w:rPr>
        <w:t>(Signature of the PRINCIPAL INVESTIGATOR)</w:t>
      </w:r>
    </w:p>
    <w:p w14:paraId="7279C2CD" w14:textId="77777777" w:rsidR="00F81B87" w:rsidRPr="00C50EA0" w:rsidRDefault="00F81B87" w:rsidP="00F81B87">
      <w:pPr>
        <w:kinsoku w:val="0"/>
        <w:overflowPunct w:val="0"/>
        <w:contextualSpacing/>
        <w:rPr>
          <w:rFonts w:ascii="Calibri" w:hAnsi="Calibri" w:cs="Calibri"/>
          <w:i/>
          <w:iCs/>
          <w:sz w:val="24"/>
          <w:szCs w:val="24"/>
          <w:lang w:val="en-US"/>
        </w:rPr>
      </w:pPr>
      <w:r w:rsidRPr="00C50EA0">
        <w:rPr>
          <w:rFonts w:ascii="Calibri" w:hAnsi="Calibri" w:cs="Calibri"/>
          <w:i/>
          <w:sz w:val="24"/>
          <w:szCs w:val="24"/>
          <w:lang w:val="en-US" w:bidi="en-US"/>
        </w:rPr>
        <w:t>(Date)</w:t>
      </w:r>
    </w:p>
    <w:p w14:paraId="44331D2C" w14:textId="77777777" w:rsidR="00F81B87" w:rsidRPr="00C50EA0" w:rsidRDefault="00F81B87" w:rsidP="00F81B87">
      <w:pPr>
        <w:kinsoku w:val="0"/>
        <w:overflowPunct w:val="0"/>
        <w:contextualSpacing/>
        <w:rPr>
          <w:rFonts w:ascii="Calibri" w:hAnsi="Calibri" w:cs="Calibri"/>
          <w:sz w:val="24"/>
          <w:szCs w:val="24"/>
          <w:lang w:val="en-US"/>
        </w:rPr>
      </w:pPr>
    </w:p>
    <w:p w14:paraId="77F2EDA2" w14:textId="77777777" w:rsidR="00F81B87" w:rsidRPr="00C50EA0" w:rsidRDefault="00F81B87" w:rsidP="00F81B87">
      <w:pPr>
        <w:kinsoku w:val="0"/>
        <w:overflowPunct w:val="0"/>
        <w:contextualSpacing/>
        <w:rPr>
          <w:rFonts w:ascii="Calibri" w:hAnsi="Calibri" w:cs="Calibri"/>
          <w:i/>
          <w:iCs/>
          <w:sz w:val="24"/>
          <w:szCs w:val="24"/>
          <w:lang w:val="en-US"/>
        </w:rPr>
      </w:pPr>
      <w:r w:rsidRPr="00C50EA0">
        <w:rPr>
          <w:rFonts w:ascii="Calibri" w:hAnsi="Calibri" w:cs="Calibri"/>
          <w:i/>
          <w:sz w:val="24"/>
          <w:szCs w:val="24"/>
          <w:lang w:val="en-US" w:bidi="en-US"/>
        </w:rPr>
        <w:t>(Signature of the INSTITUTION)</w:t>
      </w:r>
    </w:p>
    <w:p w14:paraId="3D935916" w14:textId="77777777" w:rsidR="00F81B87" w:rsidRPr="00C50EA0" w:rsidRDefault="00F81B87" w:rsidP="00F81B87">
      <w:pPr>
        <w:kinsoku w:val="0"/>
        <w:overflowPunct w:val="0"/>
        <w:contextualSpacing/>
        <w:rPr>
          <w:rFonts w:ascii="Calibri" w:hAnsi="Calibri" w:cs="Calibri"/>
          <w:i/>
          <w:iCs/>
          <w:sz w:val="24"/>
          <w:szCs w:val="24"/>
          <w:lang w:val="en-US"/>
        </w:rPr>
      </w:pPr>
      <w:r w:rsidRPr="00C50EA0">
        <w:rPr>
          <w:rFonts w:ascii="Calibri" w:hAnsi="Calibri" w:cs="Calibri"/>
          <w:i/>
          <w:sz w:val="24"/>
          <w:szCs w:val="24"/>
          <w:lang w:val="en-US" w:bidi="en-US"/>
        </w:rPr>
        <w:t>(Date)</w:t>
      </w:r>
    </w:p>
    <w:p w14:paraId="58CD76EF" w14:textId="77777777" w:rsidR="00F81B87" w:rsidRPr="00C50EA0" w:rsidRDefault="00F81B87" w:rsidP="00F81B87">
      <w:pPr>
        <w:kinsoku w:val="0"/>
        <w:overflowPunct w:val="0"/>
        <w:contextualSpacing/>
        <w:rPr>
          <w:rFonts w:ascii="Calibri" w:hAnsi="Calibri" w:cs="Calibri"/>
          <w:sz w:val="24"/>
          <w:szCs w:val="24"/>
          <w:lang w:val="en-US"/>
        </w:rPr>
      </w:pPr>
    </w:p>
    <w:p w14:paraId="5D5895C6" w14:textId="77777777" w:rsidR="00F81B87" w:rsidRPr="00C50EA0" w:rsidRDefault="00F81B87" w:rsidP="00F81B87">
      <w:pPr>
        <w:kinsoku w:val="0"/>
        <w:overflowPunct w:val="0"/>
        <w:contextualSpacing/>
        <w:rPr>
          <w:rFonts w:ascii="Calibri" w:hAnsi="Calibri" w:cs="Calibri"/>
          <w:i/>
          <w:iCs/>
          <w:sz w:val="24"/>
          <w:szCs w:val="24"/>
          <w:lang w:val="en-US"/>
        </w:rPr>
      </w:pPr>
      <w:r w:rsidRPr="00C50EA0">
        <w:rPr>
          <w:rFonts w:ascii="Calibri" w:hAnsi="Calibri" w:cs="Calibri"/>
          <w:i/>
          <w:sz w:val="24"/>
          <w:szCs w:val="24"/>
          <w:lang w:val="en-US" w:bidi="en-US"/>
        </w:rPr>
        <w:t>(Signature of the SPONSOR)</w:t>
      </w:r>
    </w:p>
    <w:p w14:paraId="2A76BCCD" w14:textId="77777777" w:rsidR="00F81B87" w:rsidRPr="00C50EA0" w:rsidRDefault="00F81B87" w:rsidP="00F81B87">
      <w:pPr>
        <w:kinsoku w:val="0"/>
        <w:overflowPunct w:val="0"/>
        <w:contextualSpacing/>
        <w:rPr>
          <w:rFonts w:ascii="Calibri" w:hAnsi="Calibri" w:cs="Calibri"/>
          <w:i/>
          <w:iCs/>
          <w:sz w:val="24"/>
          <w:szCs w:val="24"/>
          <w:lang w:val="en-US"/>
        </w:rPr>
      </w:pPr>
      <w:r w:rsidRPr="00C50EA0">
        <w:rPr>
          <w:rFonts w:ascii="Calibri" w:hAnsi="Calibri" w:cs="Calibri"/>
          <w:i/>
          <w:sz w:val="24"/>
          <w:szCs w:val="24"/>
          <w:lang w:val="en-US" w:bidi="en-US"/>
        </w:rPr>
        <w:t>(Date)</w:t>
      </w:r>
    </w:p>
    <w:p w14:paraId="6401486E" w14:textId="77777777" w:rsidR="005961AC" w:rsidRPr="009018AF" w:rsidRDefault="005961AC" w:rsidP="005961AC">
      <w:pPr>
        <w:rPr>
          <w:rFonts w:ascii="Arial" w:hAnsi="Arial" w:cs="Arial"/>
          <w:lang w:val="en-US"/>
        </w:rPr>
      </w:pPr>
    </w:p>
    <w:sectPr w:rsidR="005961AC" w:rsidRPr="009018AF" w:rsidSect="000A0E4E">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uintana T., Magalys (WDC)" w:date="2025-09-23T19:04:00Z" w:initials="MQ">
    <w:p w14:paraId="25BBF65F" w14:textId="77777777" w:rsidR="002E35BB" w:rsidRDefault="002E35BB" w:rsidP="002E35BB">
      <w:pPr>
        <w:pStyle w:val="CommentText"/>
      </w:pPr>
      <w:r>
        <w:rPr>
          <w:rStyle w:val="CommentReference"/>
        </w:rPr>
        <w:annotationRef/>
      </w:r>
      <w:r>
        <w:t>Explanatory note 1: The sponsor may engage a CRO to perform one or more of its functions related to the trial. However, the sponsor remains responsible for the implementation of the research protocol, the results, and the clinical trial as a whole.</w:t>
      </w:r>
    </w:p>
  </w:comment>
  <w:comment w:id="1" w:author="Quintana T., Magalys (WDC)" w:date="2025-09-23T19:05:00Z" w:initials="MQ">
    <w:p w14:paraId="637CBE4D" w14:textId="77777777" w:rsidR="00F708A4" w:rsidRDefault="00F708A4" w:rsidP="00F708A4">
      <w:pPr>
        <w:pStyle w:val="CommentText"/>
      </w:pPr>
      <w:r>
        <w:rPr>
          <w:rStyle w:val="CommentReference"/>
        </w:rPr>
        <w:annotationRef/>
      </w:r>
      <w:r>
        <w:t>Explanatory note 2: If the institution lacks the necessary infrastructure or services, it may contract with third parties with the sponsor’s authorization. It is important for the institution to assess and acknowledge any limitations in its ability to meet the requirements of the research protocol for the proper conduct of the clinical trial, including participant safety.</w:t>
      </w:r>
    </w:p>
  </w:comment>
  <w:comment w:id="2" w:author="Quintana T., Magalys (WDC)" w:date="2025-09-23T19:07:00Z" w:initials="MQ">
    <w:p w14:paraId="4BBBCB92" w14:textId="77777777" w:rsidR="000034B9" w:rsidRDefault="000034B9" w:rsidP="000034B9">
      <w:pPr>
        <w:pStyle w:val="CommentText"/>
      </w:pPr>
      <w:r>
        <w:rPr>
          <w:rStyle w:val="CommentReference"/>
        </w:rPr>
        <w:annotationRef/>
      </w:r>
      <w:r>
        <w:t>Explanatory note 3: The sponsor may transfer resources and infrastructure to the institution, either permanently or temporarily, for the proper conduct of the clinical trial. The sponsor and the institution may agree on the final disposition of such resources and infrastructure (e.g., donation or return).</w:t>
      </w:r>
    </w:p>
  </w:comment>
  <w:comment w:id="3" w:author="Quintana T., Magalys (WDC)" w:date="2025-09-23T19:09:00Z" w:initials="MQ">
    <w:p w14:paraId="3CFED06C" w14:textId="77777777" w:rsidR="00FF02DA" w:rsidRDefault="00FF02DA" w:rsidP="00FF02DA">
      <w:pPr>
        <w:pStyle w:val="CommentText"/>
      </w:pPr>
      <w:r>
        <w:rPr>
          <w:rStyle w:val="CommentReference"/>
        </w:rPr>
        <w:annotationRef/>
      </w:r>
      <w:r>
        <w:t>Explanatory note 4: Study personnel are not limited to the research team, but also include other individuals with assigned tasks related to the clinical trial (e.g., administrative tasks).</w:t>
      </w:r>
    </w:p>
  </w:comment>
  <w:comment w:id="4" w:author="Quintana T., Magalys (WDC)" w:date="2025-09-23T19:10:00Z" w:initials="MQ">
    <w:p w14:paraId="5B752685" w14:textId="77777777" w:rsidR="00C55E5F" w:rsidRDefault="00C55E5F" w:rsidP="00C55E5F">
      <w:pPr>
        <w:pStyle w:val="CommentText"/>
      </w:pPr>
      <w:r>
        <w:rPr>
          <w:rStyle w:val="CommentReference"/>
        </w:rPr>
        <w:annotationRef/>
      </w:r>
      <w:r>
        <w:t>Explanatory note 5: This provision is not intended to require the principal investigator or study personnel to work exclusively on the clinical trial that is the subject of this agreement. Its purpose is to ensure that the principal investigator and study personnel have the necessary time available to fulfill the responsibilities set forth in this agreement and to avoid conflicts of interest.</w:t>
      </w:r>
    </w:p>
  </w:comment>
  <w:comment w:id="5" w:author="Quintana T., Magalys (WDC)" w:date="2025-09-23T19:11:00Z" w:initials="MQ">
    <w:p w14:paraId="7EDB6A12" w14:textId="77777777" w:rsidR="0036515C" w:rsidRDefault="0036515C" w:rsidP="0036515C">
      <w:pPr>
        <w:pStyle w:val="CommentText"/>
      </w:pPr>
      <w:r>
        <w:rPr>
          <w:rStyle w:val="CommentReference"/>
        </w:rPr>
        <w:annotationRef/>
      </w:r>
      <w:r>
        <w:t>Explanatory note 6: A conflict of interest is the possibility that other interests of the investigators and research team (e.g., scientific recognition or financial gain) may unduly affect the proper conduct of the clinical trial.</w:t>
      </w:r>
    </w:p>
  </w:comment>
  <w:comment w:id="6" w:author="Quintana T., Magalys (WDC)" w:date="2025-09-23T19:11:00Z" w:initials="MQ">
    <w:p w14:paraId="0B010ED5" w14:textId="77777777" w:rsidR="0036515C" w:rsidRDefault="0036515C" w:rsidP="0036515C">
      <w:pPr>
        <w:pStyle w:val="CommentText"/>
      </w:pPr>
      <w:r>
        <w:rPr>
          <w:rStyle w:val="CommentReference"/>
        </w:rPr>
        <w:annotationRef/>
      </w:r>
      <w:r>
        <w:t>Explanatory note 7: The principal investigator must have sufficient time to carry out the clinical trial. Adequate availability will vary according to each protocol.</w:t>
      </w:r>
    </w:p>
  </w:comment>
  <w:comment w:id="7" w:author="Sarah Carracedo" w:date="2025-09-24T19:00:00Z" w:initials="SC">
    <w:p w14:paraId="05E9BF2D" w14:textId="77777777" w:rsidR="00DA0975" w:rsidRDefault="00DA0975" w:rsidP="00DA0975">
      <w:r>
        <w:rPr>
          <w:rStyle w:val="CommentReference"/>
        </w:rPr>
        <w:annotationRef/>
      </w:r>
      <w:r>
        <w:rPr>
          <w:color w:val="414250"/>
          <w:sz w:val="20"/>
          <w:szCs w:val="20"/>
        </w:rPr>
        <w:t>The consideration to be paid to the institution and the principal investigator will include items</w:t>
      </w:r>
    </w:p>
    <w:p w14:paraId="7357CA1B" w14:textId="77777777" w:rsidR="00DA0975" w:rsidRDefault="00DA0975" w:rsidP="00DA0975">
      <w:r>
        <w:rPr>
          <w:color w:val="414250"/>
          <w:sz w:val="20"/>
          <w:szCs w:val="20"/>
        </w:rPr>
        <w:t>such as the following:</w:t>
      </w:r>
    </w:p>
    <w:p w14:paraId="09F166D2" w14:textId="77777777" w:rsidR="00DA0975" w:rsidRDefault="00DA0975" w:rsidP="00DA0975">
      <w:r>
        <w:rPr>
          <w:color w:val="414250"/>
          <w:sz w:val="20"/>
          <w:szCs w:val="20"/>
        </w:rPr>
        <w:t>1. Costs related to:</w:t>
      </w:r>
    </w:p>
    <w:p w14:paraId="0D024741" w14:textId="77777777" w:rsidR="00DA0975" w:rsidRDefault="00DA0975" w:rsidP="00DA0975">
      <w:r>
        <w:rPr>
          <w:color w:val="414250"/>
          <w:sz w:val="20"/>
          <w:szCs w:val="20"/>
        </w:rPr>
        <w:t>a. ethical oversight of the clinical trial by the</w:t>
      </w:r>
    </w:p>
    <w:p w14:paraId="2B744E99" w14:textId="77777777" w:rsidR="00DA0975" w:rsidRDefault="00DA0975" w:rsidP="00DA0975">
      <w:r>
        <w:rPr>
          <w:color w:val="414250"/>
          <w:sz w:val="20"/>
          <w:szCs w:val="20"/>
        </w:rPr>
        <w:t>REC (initial review and ethics approval, and additional reviews);</w:t>
      </w:r>
    </w:p>
    <w:p w14:paraId="27F81016" w14:textId="77777777" w:rsidR="00DA0975" w:rsidRDefault="00DA0975" w:rsidP="00DA0975">
      <w:r>
        <w:rPr>
          <w:color w:val="414250"/>
          <w:sz w:val="20"/>
          <w:szCs w:val="20"/>
        </w:rPr>
        <w:t>b. the research center or unit (e.g., opening or start-up costs, pharmacy costs, storage costs);</w:t>
      </w:r>
    </w:p>
    <w:p w14:paraId="728DE0EC" w14:textId="77777777" w:rsidR="00DA0975" w:rsidRDefault="00DA0975" w:rsidP="00DA0975">
      <w:r>
        <w:rPr>
          <w:color w:val="414250"/>
          <w:sz w:val="20"/>
          <w:szCs w:val="20"/>
        </w:rPr>
        <w:t>c. participants (e.g., reimbursement of expenses incurred for their participation</w:t>
      </w:r>
    </w:p>
    <w:p w14:paraId="47FAC222" w14:textId="77777777" w:rsidR="00DA0975" w:rsidRDefault="00DA0975" w:rsidP="00DA0975">
      <w:r>
        <w:rPr>
          <w:color w:val="414250"/>
          <w:sz w:val="20"/>
          <w:szCs w:val="20"/>
        </w:rPr>
        <w:t>in the clinical trial or provision of</w:t>
      </w:r>
    </w:p>
    <w:p w14:paraId="79F66AB0" w14:textId="77777777" w:rsidR="00DA0975" w:rsidRDefault="00DA0975" w:rsidP="00DA0975">
      <w:r>
        <w:rPr>
          <w:color w:val="414250"/>
          <w:sz w:val="20"/>
          <w:szCs w:val="20"/>
        </w:rPr>
        <w:t>contraceptives); and</w:t>
      </w:r>
    </w:p>
    <w:p w14:paraId="7D67E80E" w14:textId="77777777" w:rsidR="00DA0975" w:rsidRDefault="00DA0975" w:rsidP="00DA0975">
      <w:r>
        <w:rPr>
          <w:color w:val="414250"/>
          <w:sz w:val="20"/>
          <w:szCs w:val="20"/>
        </w:rPr>
        <w:t>d. activities and procedures provided for in the research protocol.</w:t>
      </w:r>
    </w:p>
    <w:p w14:paraId="163E6689" w14:textId="77777777" w:rsidR="00DA0975" w:rsidRDefault="00DA0975" w:rsidP="00DA0975">
      <w:r>
        <w:rPr>
          <w:color w:val="414250"/>
          <w:sz w:val="20"/>
          <w:szCs w:val="20"/>
        </w:rPr>
        <w:t>2. Institutional overhead costs (a percentage of the direct costs of the research center or unit agreed upon by the parties).</w:t>
      </w:r>
    </w:p>
    <w:p w14:paraId="72F05C93" w14:textId="77777777" w:rsidR="00DA0975" w:rsidRDefault="00DA0975" w:rsidP="00DA0975">
      <w:r>
        <w:rPr>
          <w:color w:val="414250"/>
          <w:sz w:val="20"/>
          <w:szCs w:val="20"/>
        </w:rPr>
        <w:t>3. Remuneration of the principal investigator and study personnel.</w:t>
      </w:r>
    </w:p>
    <w:p w14:paraId="0A1C6632" w14:textId="77777777" w:rsidR="00DA0975" w:rsidRDefault="00DA0975" w:rsidP="00DA0975">
      <w:r>
        <w:rPr>
          <w:color w:val="414250"/>
          <w:sz w:val="20"/>
          <w:szCs w:val="20"/>
        </w:rPr>
        <w:t>4. Costs for the principal investigator’s or research team’s participation in scientific or academic activities.</w:t>
      </w:r>
    </w:p>
    <w:p w14:paraId="7E894A20" w14:textId="77777777" w:rsidR="00DA0975" w:rsidRDefault="00DA0975" w:rsidP="00DA0975">
      <w:r>
        <w:rPr>
          <w:color w:val="414250"/>
          <w:sz w:val="20"/>
          <w:szCs w:val="20"/>
        </w:rPr>
        <w:t>The method for determining the amount and disbursement of payments will vary, depending</w:t>
      </w:r>
    </w:p>
    <w:p w14:paraId="73EDB624" w14:textId="77777777" w:rsidR="00DA0975" w:rsidRDefault="00DA0975" w:rsidP="00DA0975">
      <w:r>
        <w:rPr>
          <w:color w:val="414250"/>
          <w:sz w:val="20"/>
          <w:szCs w:val="20"/>
        </w:rPr>
        <w:t>on each institution and on the legal and financial regime applicable in each country. The total budget may also vary, and one or more addenda may be issued during the term of the agreement to reflect any changes in the amounts to</w:t>
      </w:r>
    </w:p>
    <w:p w14:paraId="1194CEDD" w14:textId="77777777" w:rsidR="00DA0975" w:rsidRDefault="00DA0975" w:rsidP="00DA0975">
      <w:r>
        <w:rPr>
          <w:color w:val="414250"/>
          <w:sz w:val="20"/>
          <w:szCs w:val="20"/>
        </w:rPr>
        <w:t>be paid.</w:t>
      </w:r>
    </w:p>
  </w:comment>
  <w:comment w:id="8" w:author="Quintana T., Magalys (WDC)" w:date="2025-09-23T20:07:00Z" w:initials="MQ">
    <w:p w14:paraId="7F749427" w14:textId="7A7B7643" w:rsidR="00F03550" w:rsidRDefault="00F03550" w:rsidP="00F03550">
      <w:pPr>
        <w:pStyle w:val="CommentText"/>
      </w:pPr>
      <w:r>
        <w:rPr>
          <w:rStyle w:val="CommentReference"/>
        </w:rPr>
        <w:annotationRef/>
      </w:r>
      <w:r>
        <w:t>Explanatory note 9: Any liability for harm caused to participants by the investigational product or procedures performed as part of the clinical trial will at all times lie with the sponsor, who agrees to take out insurance as a safeguard. The sponsor will remain liable for any items not covered by the policy. Therefore, it is important to verify the content of the clauses in the clinical trial agreement referring to compensation for harms and insurance policies, since, if the coverage is insufficient, claims could be made against the institution, the principal investigator, or the sponsor, without prejudice to the indemnification clauses.</w:t>
      </w:r>
    </w:p>
  </w:comment>
  <w:comment w:id="9" w:author="Quintana T., Magalys (WDC)" w:date="2025-09-23T20:09:00Z" w:initials="MQ">
    <w:p w14:paraId="18B29F81" w14:textId="77777777" w:rsidR="00854E3F" w:rsidRDefault="00854E3F" w:rsidP="00854E3F">
      <w:pPr>
        <w:pStyle w:val="CommentText"/>
      </w:pPr>
      <w:r>
        <w:rPr>
          <w:rStyle w:val="CommentReference"/>
        </w:rPr>
        <w:annotationRef/>
      </w:r>
      <w:r>
        <w:t>Explanatory note 10: The term of the insurance policies will depend on the type of study and the characteristics of the investigational product, without prejudice to the statutes of limitation on legal actions provided for in the applicable national laws and regulations. The insurance should be valid for at least one year after the end of the study.</w:t>
      </w:r>
    </w:p>
  </w:comment>
  <w:comment w:id="10" w:author="Quintana T., Magalys (WDC)" w:date="2025-09-23T20:10:00Z" w:initials="MQ">
    <w:p w14:paraId="0B8D4D22" w14:textId="77777777" w:rsidR="00F86BAE" w:rsidRDefault="00F86BAE" w:rsidP="00F86BAE">
      <w:pPr>
        <w:pStyle w:val="CommentText"/>
      </w:pPr>
      <w:r>
        <w:rPr>
          <w:rStyle w:val="CommentReference"/>
        </w:rPr>
        <w:annotationRef/>
      </w:r>
      <w:r>
        <w:t>Explanatory note 11: Obtaining malpractice insurance for clinical trials protects both the institution and the principal investigator from any financial claims. If no insurance is obtained, the institution and the principal investigator will be liable with their own assets for any negligence or malpractice arising from the conduct of the clinical trial. Such claims are not covered by the insurance purchased by the sponsor.</w:t>
      </w:r>
    </w:p>
  </w:comment>
  <w:comment w:id="11" w:author="Quintana T., Magalys (WDC)" w:date="2025-09-23T20:11:00Z" w:initials="MQ">
    <w:p w14:paraId="0B6F4A67" w14:textId="77777777" w:rsidR="000848E8" w:rsidRDefault="000848E8" w:rsidP="000848E8">
      <w:pPr>
        <w:pStyle w:val="CommentText"/>
      </w:pPr>
      <w:r>
        <w:rPr>
          <w:rStyle w:val="CommentReference"/>
        </w:rPr>
        <w:annotationRef/>
      </w:r>
      <w:r>
        <w:t>Explanatory note 12: In the case of public institutions, the defense will be asserted in accordance with applicable national laws and regulations.</w:t>
      </w:r>
    </w:p>
  </w:comment>
  <w:comment w:id="12" w:author="Quintana T., Magalys (WDC)" w:date="2025-09-23T20:13:00Z" w:initials="MQ">
    <w:p w14:paraId="0B9CC40D" w14:textId="77777777" w:rsidR="00786E16" w:rsidRDefault="00786E16" w:rsidP="00786E16">
      <w:pPr>
        <w:pStyle w:val="CommentText"/>
      </w:pPr>
      <w:r>
        <w:rPr>
          <w:rStyle w:val="CommentReference"/>
        </w:rPr>
        <w:annotationRef/>
      </w:r>
      <w:r>
        <w:t>Explanatory note 13: As stated in CIOMS guideline 24, sponsors may not prohibit researchers from publishing. Institutions and sponsors should negotiate specific terms for the publication of clinical trial results by the research team, with clear deadlines and procedures. In the case of multicenter studies, sponsors often establish a specific waiting period for publication.</w:t>
      </w:r>
    </w:p>
  </w:comment>
  <w:comment w:id="13" w:author="Quintana T., Magalys (WDC)" w:date="2025-09-23T20:14:00Z" w:initials="MQ">
    <w:p w14:paraId="5912D487" w14:textId="77777777" w:rsidR="00291C7F" w:rsidRDefault="00291C7F" w:rsidP="00291C7F">
      <w:pPr>
        <w:pStyle w:val="CommentText"/>
      </w:pPr>
      <w:r>
        <w:rPr>
          <w:rStyle w:val="CommentReference"/>
        </w:rPr>
        <w:annotationRef/>
      </w:r>
      <w:r>
        <w:t>Explanatory note 14: Given the diversity of trial types, study interventions and possible outcomes, the implementation of the ethical obligation to provide access to interventions shown to be beneficial poses challenges that should be assessed in the light of CIOMS guidelines 2 and 6.</w:t>
      </w:r>
    </w:p>
  </w:comment>
  <w:comment w:id="14" w:author="Quintana T., Magalys (WDC)" w:date="2025-09-23T20:15:00Z" w:initials="MQ">
    <w:p w14:paraId="063DC96E" w14:textId="77777777" w:rsidR="00291C7F" w:rsidRDefault="00291C7F" w:rsidP="00291C7F">
      <w:pPr>
        <w:pStyle w:val="CommentText"/>
      </w:pPr>
      <w:r>
        <w:rPr>
          <w:rStyle w:val="CommentReference"/>
        </w:rPr>
        <w:annotationRef/>
      </w:r>
      <w:r>
        <w:t>Explanatory note 15: The data to be transferred should be relevant to the sponsor’s proprietary rights.</w:t>
      </w:r>
    </w:p>
  </w:comment>
  <w:comment w:id="15" w:author="Quintana T., Magalys (WDC)" w:date="2025-09-23T20:17:00Z" w:initials="MQ">
    <w:p w14:paraId="71FA4615" w14:textId="77777777" w:rsidR="008776C5" w:rsidRDefault="008776C5" w:rsidP="008776C5">
      <w:pPr>
        <w:pStyle w:val="CommentText"/>
      </w:pPr>
      <w:r>
        <w:rPr>
          <w:rStyle w:val="CommentReference"/>
        </w:rPr>
        <w:annotationRef/>
      </w:r>
      <w:r>
        <w:t>Explanatory note 16: It is recommended that the agreement be governed by and construed under the laws of the place where the clinical trial is conducted. For bilingual agreements, the agreement drafted in the language of the place where the research is conducted should prevail.</w:t>
      </w:r>
    </w:p>
  </w:comment>
  <w:comment w:id="16" w:author="Quintana T., Magalys (WDC)" w:date="2025-09-23T20:17:00Z" w:initials="MQ">
    <w:p w14:paraId="70CDFEC1" w14:textId="77777777" w:rsidR="008776C5" w:rsidRDefault="008776C5" w:rsidP="008776C5">
      <w:pPr>
        <w:pStyle w:val="CommentText"/>
      </w:pPr>
      <w:r>
        <w:rPr>
          <w:rStyle w:val="CommentReference"/>
        </w:rPr>
        <w:annotationRef/>
      </w:r>
      <w:r>
        <w:t>Explanatory note 17: The following should be included as annexes: the clinical trial protocol, the investigator’s brochure, the informed consent documents, and all related documentation, as well as the budget.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BBF65F" w15:done="0"/>
  <w15:commentEx w15:paraId="637CBE4D" w15:done="0"/>
  <w15:commentEx w15:paraId="4BBBCB92" w15:paraIdParent="637CBE4D" w15:done="0"/>
  <w15:commentEx w15:paraId="3CFED06C" w15:done="0"/>
  <w15:commentEx w15:paraId="5B752685" w15:done="0"/>
  <w15:commentEx w15:paraId="7EDB6A12" w15:done="0"/>
  <w15:commentEx w15:paraId="0B010ED5" w15:done="0"/>
  <w15:commentEx w15:paraId="1194CEDD" w15:done="0"/>
  <w15:commentEx w15:paraId="7F749427" w15:done="0"/>
  <w15:commentEx w15:paraId="18B29F81" w15:done="0"/>
  <w15:commentEx w15:paraId="0B8D4D22" w15:done="0"/>
  <w15:commentEx w15:paraId="0B6F4A67" w15:done="0"/>
  <w15:commentEx w15:paraId="0B9CC40D" w15:done="0"/>
  <w15:commentEx w15:paraId="5912D487" w15:done="0"/>
  <w15:commentEx w15:paraId="063DC96E" w15:done="0"/>
  <w15:commentEx w15:paraId="71FA4615" w15:done="0"/>
  <w15:commentEx w15:paraId="70CDFE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68EB8" w16cex:dateUtc="2025-09-23T23:04:00Z"/>
  <w16cex:commentExtensible w16cex:durableId="031D15A4" w16cex:dateUtc="2025-09-23T23:05:00Z"/>
  <w16cex:commentExtensible w16cex:durableId="567CE653" w16cex:dateUtc="2025-09-23T23:07:00Z"/>
  <w16cex:commentExtensible w16cex:durableId="3F18E1AA" w16cex:dateUtc="2025-09-23T23:09:00Z"/>
  <w16cex:commentExtensible w16cex:durableId="270C172A" w16cex:dateUtc="2025-09-23T23:10:00Z"/>
  <w16cex:commentExtensible w16cex:durableId="2F00701B" w16cex:dateUtc="2025-09-23T23:11:00Z"/>
  <w16cex:commentExtensible w16cex:durableId="6B9F527B" w16cex:dateUtc="2025-09-23T23:11:00Z"/>
  <w16cex:commentExtensible w16cex:durableId="4EC0C25F" w16cex:dateUtc="2025-09-24T18:00:00Z"/>
  <w16cex:commentExtensible w16cex:durableId="18B60402" w16cex:dateUtc="2025-09-24T00:07:00Z"/>
  <w16cex:commentExtensible w16cex:durableId="79E0218B" w16cex:dateUtc="2025-09-24T00:09:00Z"/>
  <w16cex:commentExtensible w16cex:durableId="38BB8B1C" w16cex:dateUtc="2025-09-24T00:10:00Z"/>
  <w16cex:commentExtensible w16cex:durableId="6123C90B" w16cex:dateUtc="2025-09-24T00:11:00Z"/>
  <w16cex:commentExtensible w16cex:durableId="10DEADD2" w16cex:dateUtc="2025-09-24T00:13:00Z"/>
  <w16cex:commentExtensible w16cex:durableId="6C5417C4" w16cex:dateUtc="2025-09-24T00:14:00Z"/>
  <w16cex:commentExtensible w16cex:durableId="481E0A37" w16cex:dateUtc="2025-09-24T00:15:00Z"/>
  <w16cex:commentExtensible w16cex:durableId="0CFB201A" w16cex:dateUtc="2025-09-24T00:17:00Z"/>
  <w16cex:commentExtensible w16cex:durableId="2E309375" w16cex:dateUtc="2025-09-24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BBF65F" w16cid:durableId="6DD68EB8"/>
  <w16cid:commentId w16cid:paraId="637CBE4D" w16cid:durableId="031D15A4"/>
  <w16cid:commentId w16cid:paraId="4BBBCB92" w16cid:durableId="567CE653"/>
  <w16cid:commentId w16cid:paraId="3CFED06C" w16cid:durableId="3F18E1AA"/>
  <w16cid:commentId w16cid:paraId="5B752685" w16cid:durableId="270C172A"/>
  <w16cid:commentId w16cid:paraId="7EDB6A12" w16cid:durableId="2F00701B"/>
  <w16cid:commentId w16cid:paraId="0B010ED5" w16cid:durableId="6B9F527B"/>
  <w16cid:commentId w16cid:paraId="1194CEDD" w16cid:durableId="4EC0C25F"/>
  <w16cid:commentId w16cid:paraId="7F749427" w16cid:durableId="18B60402"/>
  <w16cid:commentId w16cid:paraId="18B29F81" w16cid:durableId="79E0218B"/>
  <w16cid:commentId w16cid:paraId="0B8D4D22" w16cid:durableId="38BB8B1C"/>
  <w16cid:commentId w16cid:paraId="0B6F4A67" w16cid:durableId="6123C90B"/>
  <w16cid:commentId w16cid:paraId="0B9CC40D" w16cid:durableId="10DEADD2"/>
  <w16cid:commentId w16cid:paraId="5912D487" w16cid:durableId="6C5417C4"/>
  <w16cid:commentId w16cid:paraId="063DC96E" w16cid:durableId="481E0A37"/>
  <w16cid:commentId w16cid:paraId="71FA4615" w16cid:durableId="0CFB201A"/>
  <w16cid:commentId w16cid:paraId="70CDFEC1" w16cid:durableId="2E3093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4052" w14:textId="77777777" w:rsidR="002F177F" w:rsidRDefault="002F177F" w:rsidP="006C75A1">
      <w:r>
        <w:separator/>
      </w:r>
    </w:p>
  </w:endnote>
  <w:endnote w:type="continuationSeparator" w:id="0">
    <w:p w14:paraId="379B0967" w14:textId="77777777" w:rsidR="002F177F" w:rsidRDefault="002F177F" w:rsidP="006C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F2F3" w14:textId="77777777" w:rsidR="002F177F" w:rsidRDefault="002F177F" w:rsidP="006C75A1">
      <w:r>
        <w:separator/>
      </w:r>
    </w:p>
  </w:footnote>
  <w:footnote w:type="continuationSeparator" w:id="0">
    <w:p w14:paraId="7E1DFC2A" w14:textId="77777777" w:rsidR="002F177F" w:rsidRDefault="002F177F" w:rsidP="006C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6D"/>
    <w:multiLevelType w:val="hybridMultilevel"/>
    <w:tmpl w:val="050287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DA2"/>
    <w:multiLevelType w:val="hybridMultilevel"/>
    <w:tmpl w:val="20DE70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A4F03"/>
    <w:multiLevelType w:val="hybridMultilevel"/>
    <w:tmpl w:val="F9BE7B2E"/>
    <w:lvl w:ilvl="0" w:tplc="004A7312">
      <w:start w:val="1"/>
      <w:numFmt w:val="decimal"/>
      <w:lvlText w:val="%1."/>
      <w:lvlJc w:val="left"/>
      <w:pPr>
        <w:ind w:left="1080" w:hanging="360"/>
      </w:pPr>
    </w:lvl>
    <w:lvl w:ilvl="1" w:tplc="1A546D76">
      <w:start w:val="1"/>
      <w:numFmt w:val="decimal"/>
      <w:lvlText w:val="%2."/>
      <w:lvlJc w:val="left"/>
      <w:pPr>
        <w:ind w:left="1080" w:hanging="360"/>
      </w:pPr>
    </w:lvl>
    <w:lvl w:ilvl="2" w:tplc="D7F8BFE0">
      <w:start w:val="1"/>
      <w:numFmt w:val="decimal"/>
      <w:lvlText w:val="%3."/>
      <w:lvlJc w:val="left"/>
      <w:pPr>
        <w:ind w:left="1080" w:hanging="360"/>
      </w:pPr>
    </w:lvl>
    <w:lvl w:ilvl="3" w:tplc="7F008810">
      <w:start w:val="1"/>
      <w:numFmt w:val="decimal"/>
      <w:lvlText w:val="%4."/>
      <w:lvlJc w:val="left"/>
      <w:pPr>
        <w:ind w:left="1080" w:hanging="360"/>
      </w:pPr>
    </w:lvl>
    <w:lvl w:ilvl="4" w:tplc="51A212BE">
      <w:start w:val="1"/>
      <w:numFmt w:val="decimal"/>
      <w:lvlText w:val="%5."/>
      <w:lvlJc w:val="left"/>
      <w:pPr>
        <w:ind w:left="1080" w:hanging="360"/>
      </w:pPr>
    </w:lvl>
    <w:lvl w:ilvl="5" w:tplc="4BD491FE">
      <w:start w:val="1"/>
      <w:numFmt w:val="decimal"/>
      <w:lvlText w:val="%6."/>
      <w:lvlJc w:val="left"/>
      <w:pPr>
        <w:ind w:left="1080" w:hanging="360"/>
      </w:pPr>
    </w:lvl>
    <w:lvl w:ilvl="6" w:tplc="4802EB28">
      <w:start w:val="1"/>
      <w:numFmt w:val="decimal"/>
      <w:lvlText w:val="%7."/>
      <w:lvlJc w:val="left"/>
      <w:pPr>
        <w:ind w:left="1080" w:hanging="360"/>
      </w:pPr>
    </w:lvl>
    <w:lvl w:ilvl="7" w:tplc="16B21604">
      <w:start w:val="1"/>
      <w:numFmt w:val="decimal"/>
      <w:lvlText w:val="%8."/>
      <w:lvlJc w:val="left"/>
      <w:pPr>
        <w:ind w:left="1080" w:hanging="360"/>
      </w:pPr>
    </w:lvl>
    <w:lvl w:ilvl="8" w:tplc="D696E39E">
      <w:start w:val="1"/>
      <w:numFmt w:val="decimal"/>
      <w:lvlText w:val="%9."/>
      <w:lvlJc w:val="left"/>
      <w:pPr>
        <w:ind w:left="1080" w:hanging="360"/>
      </w:pPr>
    </w:lvl>
  </w:abstractNum>
  <w:abstractNum w:abstractNumId="3" w15:restartNumberingAfterBreak="0">
    <w:nsid w:val="174A3A40"/>
    <w:multiLevelType w:val="hybridMultilevel"/>
    <w:tmpl w:val="BDC0F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30C96"/>
    <w:multiLevelType w:val="hybridMultilevel"/>
    <w:tmpl w:val="1E4C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F0CFD"/>
    <w:multiLevelType w:val="hybridMultilevel"/>
    <w:tmpl w:val="0096F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5A62"/>
    <w:multiLevelType w:val="hybridMultilevel"/>
    <w:tmpl w:val="397E25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56300"/>
    <w:multiLevelType w:val="hybridMultilevel"/>
    <w:tmpl w:val="75DA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7417"/>
    <w:multiLevelType w:val="hybridMultilevel"/>
    <w:tmpl w:val="B830C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90DD0"/>
    <w:multiLevelType w:val="hybridMultilevel"/>
    <w:tmpl w:val="1F985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015EF"/>
    <w:multiLevelType w:val="hybridMultilevel"/>
    <w:tmpl w:val="30966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63EA1"/>
    <w:multiLevelType w:val="hybridMultilevel"/>
    <w:tmpl w:val="E99216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9F725C"/>
    <w:multiLevelType w:val="hybridMultilevel"/>
    <w:tmpl w:val="2D2E91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E6ABD"/>
    <w:multiLevelType w:val="hybridMultilevel"/>
    <w:tmpl w:val="47C0E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005F4"/>
    <w:multiLevelType w:val="hybridMultilevel"/>
    <w:tmpl w:val="17BCF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54826"/>
    <w:multiLevelType w:val="hybridMultilevel"/>
    <w:tmpl w:val="7F74F22C"/>
    <w:lvl w:ilvl="0" w:tplc="84E825BA">
      <w:start w:val="1"/>
      <w:numFmt w:val="decimal"/>
      <w:lvlText w:val="%1."/>
      <w:lvlJc w:val="left"/>
      <w:pPr>
        <w:ind w:left="720" w:hanging="360"/>
      </w:pPr>
    </w:lvl>
    <w:lvl w:ilvl="1" w:tplc="2828E280">
      <w:start w:val="1"/>
      <w:numFmt w:val="lowerLetter"/>
      <w:lvlText w:val="%2."/>
      <w:lvlJc w:val="left"/>
      <w:pPr>
        <w:ind w:left="1440" w:hanging="360"/>
      </w:pPr>
    </w:lvl>
    <w:lvl w:ilvl="2" w:tplc="BC860C2C">
      <w:start w:val="1"/>
      <w:numFmt w:val="decimal"/>
      <w:lvlText w:val="%3."/>
      <w:lvlJc w:val="left"/>
      <w:pPr>
        <w:ind w:left="720" w:hanging="360"/>
      </w:pPr>
    </w:lvl>
    <w:lvl w:ilvl="3" w:tplc="55E47762">
      <w:start w:val="1"/>
      <w:numFmt w:val="decimal"/>
      <w:lvlText w:val="%4."/>
      <w:lvlJc w:val="left"/>
      <w:pPr>
        <w:ind w:left="720" w:hanging="360"/>
      </w:pPr>
    </w:lvl>
    <w:lvl w:ilvl="4" w:tplc="5A98E324">
      <w:start w:val="1"/>
      <w:numFmt w:val="decimal"/>
      <w:lvlText w:val="%5."/>
      <w:lvlJc w:val="left"/>
      <w:pPr>
        <w:ind w:left="720" w:hanging="360"/>
      </w:pPr>
    </w:lvl>
    <w:lvl w:ilvl="5" w:tplc="8AC2A3FE">
      <w:start w:val="1"/>
      <w:numFmt w:val="decimal"/>
      <w:lvlText w:val="%6."/>
      <w:lvlJc w:val="left"/>
      <w:pPr>
        <w:ind w:left="720" w:hanging="360"/>
      </w:pPr>
    </w:lvl>
    <w:lvl w:ilvl="6" w:tplc="BB8096C8">
      <w:start w:val="1"/>
      <w:numFmt w:val="decimal"/>
      <w:lvlText w:val="%7."/>
      <w:lvlJc w:val="left"/>
      <w:pPr>
        <w:ind w:left="720" w:hanging="360"/>
      </w:pPr>
    </w:lvl>
    <w:lvl w:ilvl="7" w:tplc="DBB09610">
      <w:start w:val="1"/>
      <w:numFmt w:val="decimal"/>
      <w:lvlText w:val="%8."/>
      <w:lvlJc w:val="left"/>
      <w:pPr>
        <w:ind w:left="720" w:hanging="360"/>
      </w:pPr>
    </w:lvl>
    <w:lvl w:ilvl="8" w:tplc="84A88FB8">
      <w:start w:val="1"/>
      <w:numFmt w:val="decimal"/>
      <w:lvlText w:val="%9."/>
      <w:lvlJc w:val="left"/>
      <w:pPr>
        <w:ind w:left="720" w:hanging="360"/>
      </w:pPr>
    </w:lvl>
  </w:abstractNum>
  <w:abstractNum w:abstractNumId="16" w15:restartNumberingAfterBreak="0">
    <w:nsid w:val="47E863B4"/>
    <w:multiLevelType w:val="hybridMultilevel"/>
    <w:tmpl w:val="8E722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C60E7"/>
    <w:multiLevelType w:val="hybridMultilevel"/>
    <w:tmpl w:val="B088D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46845"/>
    <w:multiLevelType w:val="hybridMultilevel"/>
    <w:tmpl w:val="F962B0A2"/>
    <w:lvl w:ilvl="0" w:tplc="E3362CB8">
      <w:start w:val="1"/>
      <w:numFmt w:val="lowerLetter"/>
      <w:lvlText w:val="%1."/>
      <w:lvlJc w:val="left"/>
      <w:pPr>
        <w:ind w:left="1440" w:hanging="360"/>
      </w:pPr>
    </w:lvl>
    <w:lvl w:ilvl="1" w:tplc="E242B112">
      <w:start w:val="1"/>
      <w:numFmt w:val="lowerLetter"/>
      <w:lvlText w:val="%2."/>
      <w:lvlJc w:val="left"/>
      <w:pPr>
        <w:ind w:left="1440" w:hanging="360"/>
      </w:pPr>
    </w:lvl>
    <w:lvl w:ilvl="2" w:tplc="7820C370">
      <w:start w:val="1"/>
      <w:numFmt w:val="lowerLetter"/>
      <w:lvlText w:val="%3."/>
      <w:lvlJc w:val="left"/>
      <w:pPr>
        <w:ind w:left="1440" w:hanging="360"/>
      </w:pPr>
    </w:lvl>
    <w:lvl w:ilvl="3" w:tplc="1F00C5F6">
      <w:start w:val="1"/>
      <w:numFmt w:val="lowerLetter"/>
      <w:lvlText w:val="%4."/>
      <w:lvlJc w:val="left"/>
      <w:pPr>
        <w:ind w:left="1440" w:hanging="360"/>
      </w:pPr>
    </w:lvl>
    <w:lvl w:ilvl="4" w:tplc="E444BE0A">
      <w:start w:val="1"/>
      <w:numFmt w:val="lowerLetter"/>
      <w:lvlText w:val="%5."/>
      <w:lvlJc w:val="left"/>
      <w:pPr>
        <w:ind w:left="1440" w:hanging="360"/>
      </w:pPr>
    </w:lvl>
    <w:lvl w:ilvl="5" w:tplc="167AC398">
      <w:start w:val="1"/>
      <w:numFmt w:val="lowerLetter"/>
      <w:lvlText w:val="%6."/>
      <w:lvlJc w:val="left"/>
      <w:pPr>
        <w:ind w:left="1440" w:hanging="360"/>
      </w:pPr>
    </w:lvl>
    <w:lvl w:ilvl="6" w:tplc="26E0E70C">
      <w:start w:val="1"/>
      <w:numFmt w:val="lowerLetter"/>
      <w:lvlText w:val="%7."/>
      <w:lvlJc w:val="left"/>
      <w:pPr>
        <w:ind w:left="1440" w:hanging="360"/>
      </w:pPr>
    </w:lvl>
    <w:lvl w:ilvl="7" w:tplc="5B926AB4">
      <w:start w:val="1"/>
      <w:numFmt w:val="lowerLetter"/>
      <w:lvlText w:val="%8."/>
      <w:lvlJc w:val="left"/>
      <w:pPr>
        <w:ind w:left="1440" w:hanging="360"/>
      </w:pPr>
    </w:lvl>
    <w:lvl w:ilvl="8" w:tplc="F5FA0CD8">
      <w:start w:val="1"/>
      <w:numFmt w:val="lowerLetter"/>
      <w:lvlText w:val="%9."/>
      <w:lvlJc w:val="left"/>
      <w:pPr>
        <w:ind w:left="1440" w:hanging="360"/>
      </w:pPr>
    </w:lvl>
  </w:abstractNum>
  <w:abstractNum w:abstractNumId="19" w15:restartNumberingAfterBreak="0">
    <w:nsid w:val="797143EF"/>
    <w:multiLevelType w:val="hybridMultilevel"/>
    <w:tmpl w:val="B32C1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351445">
    <w:abstractNumId w:val="6"/>
  </w:num>
  <w:num w:numId="2" w16cid:durableId="1700161474">
    <w:abstractNumId w:val="14"/>
  </w:num>
  <w:num w:numId="3" w16cid:durableId="717820369">
    <w:abstractNumId w:val="9"/>
  </w:num>
  <w:num w:numId="4" w16cid:durableId="2036419545">
    <w:abstractNumId w:val="1"/>
  </w:num>
  <w:num w:numId="5" w16cid:durableId="73017509">
    <w:abstractNumId w:val="19"/>
  </w:num>
  <w:num w:numId="6" w16cid:durableId="2070687835">
    <w:abstractNumId w:val="16"/>
  </w:num>
  <w:num w:numId="7" w16cid:durableId="1561406941">
    <w:abstractNumId w:val="11"/>
  </w:num>
  <w:num w:numId="8" w16cid:durableId="455373511">
    <w:abstractNumId w:val="5"/>
  </w:num>
  <w:num w:numId="9" w16cid:durableId="174463425">
    <w:abstractNumId w:val="13"/>
  </w:num>
  <w:num w:numId="10" w16cid:durableId="681468610">
    <w:abstractNumId w:val="0"/>
  </w:num>
  <w:num w:numId="11" w16cid:durableId="1650163704">
    <w:abstractNumId w:val="7"/>
  </w:num>
  <w:num w:numId="12" w16cid:durableId="846557969">
    <w:abstractNumId w:val="4"/>
  </w:num>
  <w:num w:numId="13" w16cid:durableId="1768690229">
    <w:abstractNumId w:val="12"/>
  </w:num>
  <w:num w:numId="14" w16cid:durableId="465438357">
    <w:abstractNumId w:val="8"/>
  </w:num>
  <w:num w:numId="15" w16cid:durableId="1425423175">
    <w:abstractNumId w:val="17"/>
  </w:num>
  <w:num w:numId="16" w16cid:durableId="1599287936">
    <w:abstractNumId w:val="3"/>
  </w:num>
  <w:num w:numId="17" w16cid:durableId="94063821">
    <w:abstractNumId w:val="10"/>
  </w:num>
  <w:num w:numId="18" w16cid:durableId="1952735466">
    <w:abstractNumId w:val="2"/>
  </w:num>
  <w:num w:numId="19" w16cid:durableId="210112494">
    <w:abstractNumId w:val="18"/>
  </w:num>
  <w:num w:numId="20" w16cid:durableId="11503245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intana T., Magalys (WDC)">
    <w15:presenceInfo w15:providerId="AD" w15:userId="S::quintanmag@paho.org::4dd5c70c-63d3-4183-a277-2f9065520b85"/>
  </w15:person>
  <w15:person w15:author="Sarah Carracedo">
    <w15:presenceInfo w15:providerId="AD" w15:userId="S::carracesar@paho.org::ac2c2e80-93bb-4681-b365-013d54c7b5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4E"/>
    <w:rsid w:val="000034B9"/>
    <w:rsid w:val="00014377"/>
    <w:rsid w:val="00080C30"/>
    <w:rsid w:val="000848E8"/>
    <w:rsid w:val="00090A80"/>
    <w:rsid w:val="000A0E4E"/>
    <w:rsid w:val="00291C7F"/>
    <w:rsid w:val="002A6A6F"/>
    <w:rsid w:val="002B5745"/>
    <w:rsid w:val="002C18A6"/>
    <w:rsid w:val="002E35BB"/>
    <w:rsid w:val="002F177F"/>
    <w:rsid w:val="00301A69"/>
    <w:rsid w:val="0036515C"/>
    <w:rsid w:val="00384FB5"/>
    <w:rsid w:val="003E0CBE"/>
    <w:rsid w:val="004B1C99"/>
    <w:rsid w:val="004F2C0D"/>
    <w:rsid w:val="00536447"/>
    <w:rsid w:val="00536E81"/>
    <w:rsid w:val="00591C64"/>
    <w:rsid w:val="005961AC"/>
    <w:rsid w:val="00656E9E"/>
    <w:rsid w:val="00682615"/>
    <w:rsid w:val="00691538"/>
    <w:rsid w:val="006C75A1"/>
    <w:rsid w:val="00735757"/>
    <w:rsid w:val="00786E16"/>
    <w:rsid w:val="00854E3F"/>
    <w:rsid w:val="008776C5"/>
    <w:rsid w:val="008B0225"/>
    <w:rsid w:val="008C1949"/>
    <w:rsid w:val="009018AF"/>
    <w:rsid w:val="009147D9"/>
    <w:rsid w:val="00946C45"/>
    <w:rsid w:val="00A14DD0"/>
    <w:rsid w:val="00A21014"/>
    <w:rsid w:val="00A37600"/>
    <w:rsid w:val="00A54A9E"/>
    <w:rsid w:val="00A8397A"/>
    <w:rsid w:val="00A97AE7"/>
    <w:rsid w:val="00AA6EFA"/>
    <w:rsid w:val="00B63190"/>
    <w:rsid w:val="00BE74AB"/>
    <w:rsid w:val="00C210F1"/>
    <w:rsid w:val="00C50EA0"/>
    <w:rsid w:val="00C55E5F"/>
    <w:rsid w:val="00D3152D"/>
    <w:rsid w:val="00D87C8E"/>
    <w:rsid w:val="00D913CD"/>
    <w:rsid w:val="00DA0975"/>
    <w:rsid w:val="00DF36A5"/>
    <w:rsid w:val="00DF6EC8"/>
    <w:rsid w:val="00F03550"/>
    <w:rsid w:val="00F104BE"/>
    <w:rsid w:val="00F34FED"/>
    <w:rsid w:val="00F708A4"/>
    <w:rsid w:val="00F81B87"/>
    <w:rsid w:val="00F86BAE"/>
    <w:rsid w:val="00FF02DA"/>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3E19"/>
  <w15:chartTrackingRefBased/>
  <w15:docId w15:val="{F2284A97-37F2-46EA-9433-DAEADF78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4E"/>
    <w:pPr>
      <w:widowControl w:val="0"/>
      <w:autoSpaceDE w:val="0"/>
      <w:autoSpaceDN w:val="0"/>
      <w:spacing w:after="0" w:line="240" w:lineRule="auto"/>
    </w:pPr>
    <w:rPr>
      <w:rFonts w:ascii="Tahoma" w:eastAsia="Tahoma" w:hAnsi="Tahoma" w:cs="Tahoma"/>
      <w:kern w:val="0"/>
      <w:sz w:val="22"/>
      <w:szCs w:val="22"/>
      <w:lang w:val="es-ES"/>
      <w14:ligatures w14:val="none"/>
    </w:rPr>
  </w:style>
  <w:style w:type="paragraph" w:styleId="Heading1">
    <w:name w:val="heading 1"/>
    <w:basedOn w:val="Normal"/>
    <w:next w:val="Normal"/>
    <w:link w:val="Heading1Char"/>
    <w:uiPriority w:val="9"/>
    <w:qFormat/>
    <w:rsid w:val="000A0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E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E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E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E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E4E"/>
    <w:rPr>
      <w:rFonts w:eastAsiaTheme="majorEastAsia" w:cstheme="majorBidi"/>
      <w:color w:val="272727" w:themeColor="text1" w:themeTint="D8"/>
    </w:rPr>
  </w:style>
  <w:style w:type="paragraph" w:styleId="Title">
    <w:name w:val="Title"/>
    <w:basedOn w:val="Normal"/>
    <w:next w:val="Normal"/>
    <w:link w:val="TitleChar"/>
    <w:uiPriority w:val="10"/>
    <w:qFormat/>
    <w:rsid w:val="000A0E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E4E"/>
    <w:pPr>
      <w:spacing w:before="160"/>
      <w:jc w:val="center"/>
    </w:pPr>
    <w:rPr>
      <w:i/>
      <w:iCs/>
      <w:color w:val="404040" w:themeColor="text1" w:themeTint="BF"/>
    </w:rPr>
  </w:style>
  <w:style w:type="character" w:customStyle="1" w:styleId="QuoteChar">
    <w:name w:val="Quote Char"/>
    <w:basedOn w:val="DefaultParagraphFont"/>
    <w:link w:val="Quote"/>
    <w:uiPriority w:val="29"/>
    <w:rsid w:val="000A0E4E"/>
    <w:rPr>
      <w:i/>
      <w:iCs/>
      <w:color w:val="404040" w:themeColor="text1" w:themeTint="BF"/>
    </w:rPr>
  </w:style>
  <w:style w:type="paragraph" w:styleId="ListParagraph">
    <w:name w:val="List Paragraph"/>
    <w:aliases w:val="Liste 1,References,Texte Général,Paragraphe  revu,List Paragraph 1,List Paragraph1,List_Paragraph,Multilevel para_II,List Paragraph (numbered (a)),ReferencesCxSpLast,List Paragraph-ExecSummary,Akapit z listą BS,Bullets,Bullet1,Dot pt"/>
    <w:basedOn w:val="Normal"/>
    <w:link w:val="ListParagraphChar"/>
    <w:uiPriority w:val="1"/>
    <w:qFormat/>
    <w:rsid w:val="000A0E4E"/>
    <w:pPr>
      <w:ind w:left="720"/>
      <w:contextualSpacing/>
    </w:pPr>
  </w:style>
  <w:style w:type="character" w:styleId="IntenseEmphasis">
    <w:name w:val="Intense Emphasis"/>
    <w:basedOn w:val="DefaultParagraphFont"/>
    <w:uiPriority w:val="21"/>
    <w:qFormat/>
    <w:rsid w:val="000A0E4E"/>
    <w:rPr>
      <w:i/>
      <w:iCs/>
      <w:color w:val="0F4761" w:themeColor="accent1" w:themeShade="BF"/>
    </w:rPr>
  </w:style>
  <w:style w:type="paragraph" w:styleId="IntenseQuote">
    <w:name w:val="Intense Quote"/>
    <w:basedOn w:val="Normal"/>
    <w:next w:val="Normal"/>
    <w:link w:val="IntenseQuoteChar"/>
    <w:uiPriority w:val="30"/>
    <w:qFormat/>
    <w:rsid w:val="000A0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E4E"/>
    <w:rPr>
      <w:i/>
      <w:iCs/>
      <w:color w:val="0F4761" w:themeColor="accent1" w:themeShade="BF"/>
    </w:rPr>
  </w:style>
  <w:style w:type="character" w:styleId="IntenseReference">
    <w:name w:val="Intense Reference"/>
    <w:basedOn w:val="DefaultParagraphFont"/>
    <w:uiPriority w:val="32"/>
    <w:qFormat/>
    <w:rsid w:val="000A0E4E"/>
    <w:rPr>
      <w:b/>
      <w:bCs/>
      <w:smallCaps/>
      <w:color w:val="0F4761" w:themeColor="accent1" w:themeShade="BF"/>
      <w:spacing w:val="5"/>
    </w:rPr>
  </w:style>
  <w:style w:type="table" w:styleId="TableGrid">
    <w:name w:val="Table Grid"/>
    <w:basedOn w:val="TableNormal"/>
    <w:uiPriority w:val="39"/>
    <w:rsid w:val="000A0E4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7600"/>
    <w:rPr>
      <w:sz w:val="36"/>
      <w:szCs w:val="36"/>
    </w:rPr>
  </w:style>
  <w:style w:type="character" w:customStyle="1" w:styleId="BodyTextChar">
    <w:name w:val="Body Text Char"/>
    <w:basedOn w:val="DefaultParagraphFont"/>
    <w:link w:val="BodyText"/>
    <w:uiPriority w:val="1"/>
    <w:rsid w:val="00A37600"/>
    <w:rPr>
      <w:rFonts w:ascii="Tahoma" w:eastAsia="Tahoma" w:hAnsi="Tahoma" w:cs="Tahoma"/>
      <w:kern w:val="0"/>
      <w:sz w:val="36"/>
      <w:szCs w:val="36"/>
      <w:lang w:val="es-ES"/>
      <w14:ligatures w14:val="none"/>
    </w:rPr>
  </w:style>
  <w:style w:type="character" w:customStyle="1" w:styleId="ListParagraphChar">
    <w:name w:val="List Paragraph Char"/>
    <w:aliases w:val="Liste 1 Char,References Char,Texte Général Char,Paragraphe  revu Char,List Paragraph 1 Char,List Paragraph1 Char,List_Paragraph Char,Multilevel para_II Char,List Paragraph (numbered (a)) Char,ReferencesCxSpLast Char,Bullets Char"/>
    <w:link w:val="ListParagraph"/>
    <w:uiPriority w:val="34"/>
    <w:qFormat/>
    <w:locked/>
    <w:rsid w:val="005961AC"/>
    <w:rPr>
      <w:rFonts w:ascii="Tahoma" w:eastAsia="Tahoma" w:hAnsi="Tahoma" w:cs="Tahoma"/>
      <w:kern w:val="0"/>
      <w:sz w:val="22"/>
      <w:szCs w:val="22"/>
      <w:lang w:val="es-ES"/>
      <w14:ligatures w14:val="none"/>
    </w:rPr>
  </w:style>
  <w:style w:type="paragraph" w:styleId="Header">
    <w:name w:val="header"/>
    <w:basedOn w:val="Normal"/>
    <w:link w:val="HeaderChar"/>
    <w:uiPriority w:val="99"/>
    <w:unhideWhenUsed/>
    <w:rsid w:val="006C75A1"/>
    <w:pPr>
      <w:tabs>
        <w:tab w:val="center" w:pos="4680"/>
        <w:tab w:val="right" w:pos="9360"/>
      </w:tabs>
    </w:pPr>
  </w:style>
  <w:style w:type="character" w:customStyle="1" w:styleId="HeaderChar">
    <w:name w:val="Header Char"/>
    <w:basedOn w:val="DefaultParagraphFont"/>
    <w:link w:val="Header"/>
    <w:uiPriority w:val="99"/>
    <w:rsid w:val="006C75A1"/>
    <w:rPr>
      <w:rFonts w:ascii="Tahoma" w:eastAsia="Tahoma" w:hAnsi="Tahoma" w:cs="Tahoma"/>
      <w:kern w:val="0"/>
      <w:sz w:val="22"/>
      <w:szCs w:val="22"/>
      <w:lang w:val="es-ES"/>
      <w14:ligatures w14:val="none"/>
    </w:rPr>
  </w:style>
  <w:style w:type="paragraph" w:styleId="Footer">
    <w:name w:val="footer"/>
    <w:basedOn w:val="Normal"/>
    <w:link w:val="FooterChar"/>
    <w:uiPriority w:val="99"/>
    <w:unhideWhenUsed/>
    <w:rsid w:val="006C75A1"/>
    <w:pPr>
      <w:tabs>
        <w:tab w:val="center" w:pos="4680"/>
        <w:tab w:val="right" w:pos="9360"/>
      </w:tabs>
    </w:pPr>
  </w:style>
  <w:style w:type="character" w:customStyle="1" w:styleId="FooterChar">
    <w:name w:val="Footer Char"/>
    <w:basedOn w:val="DefaultParagraphFont"/>
    <w:link w:val="Footer"/>
    <w:uiPriority w:val="99"/>
    <w:rsid w:val="006C75A1"/>
    <w:rPr>
      <w:rFonts w:ascii="Tahoma" w:eastAsia="Tahoma" w:hAnsi="Tahoma" w:cs="Tahoma"/>
      <w:kern w:val="0"/>
      <w:sz w:val="22"/>
      <w:szCs w:val="22"/>
      <w:lang w:val="es-ES"/>
      <w14:ligatures w14:val="none"/>
    </w:rPr>
  </w:style>
  <w:style w:type="character" w:styleId="CommentReference">
    <w:name w:val="annotation reference"/>
    <w:basedOn w:val="DefaultParagraphFont"/>
    <w:uiPriority w:val="99"/>
    <w:semiHidden/>
    <w:unhideWhenUsed/>
    <w:rsid w:val="002E35BB"/>
    <w:rPr>
      <w:sz w:val="16"/>
      <w:szCs w:val="16"/>
    </w:rPr>
  </w:style>
  <w:style w:type="paragraph" w:styleId="CommentText">
    <w:name w:val="annotation text"/>
    <w:basedOn w:val="Normal"/>
    <w:link w:val="CommentTextChar"/>
    <w:uiPriority w:val="99"/>
    <w:unhideWhenUsed/>
    <w:rsid w:val="002E35BB"/>
    <w:rPr>
      <w:sz w:val="20"/>
      <w:szCs w:val="20"/>
    </w:rPr>
  </w:style>
  <w:style w:type="character" w:customStyle="1" w:styleId="CommentTextChar">
    <w:name w:val="Comment Text Char"/>
    <w:basedOn w:val="DefaultParagraphFont"/>
    <w:link w:val="CommentText"/>
    <w:uiPriority w:val="99"/>
    <w:rsid w:val="002E35BB"/>
    <w:rPr>
      <w:rFonts w:ascii="Tahoma" w:eastAsia="Tahoma" w:hAnsi="Tahoma" w:cs="Tahoma"/>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2E35BB"/>
    <w:rPr>
      <w:b/>
      <w:bCs/>
    </w:rPr>
  </w:style>
  <w:style w:type="character" w:customStyle="1" w:styleId="CommentSubjectChar">
    <w:name w:val="Comment Subject Char"/>
    <w:basedOn w:val="CommentTextChar"/>
    <w:link w:val="CommentSubject"/>
    <w:uiPriority w:val="99"/>
    <w:semiHidden/>
    <w:rsid w:val="002E35BB"/>
    <w:rPr>
      <w:rFonts w:ascii="Tahoma" w:eastAsia="Tahoma" w:hAnsi="Tahoma" w:cs="Tahoma"/>
      <w:b/>
      <w:bCs/>
      <w:kern w:val="0"/>
      <w:sz w:val="20"/>
      <w:szCs w:val="20"/>
      <w:lang w:val="es-ES"/>
      <w14:ligatures w14:val="none"/>
    </w:rPr>
  </w:style>
  <w:style w:type="paragraph" w:styleId="Revision">
    <w:name w:val="Revision"/>
    <w:hidden/>
    <w:uiPriority w:val="99"/>
    <w:semiHidden/>
    <w:rsid w:val="00DA0975"/>
    <w:pPr>
      <w:spacing w:after="0" w:line="240" w:lineRule="auto"/>
    </w:pPr>
    <w:rPr>
      <w:rFonts w:ascii="Tahoma" w:eastAsia="Tahoma" w:hAnsi="Tahoma" w:cs="Tahoma"/>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610e79c-2ec0-4e0f-8a14-1e4b101519f7}" enabled="0" method="" siteId="{e610e79c-2ec0-4e0f-8a14-1e4b101519f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5924</Words>
  <Characters>33773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Quintana T., Magalys (WDC)</dc:creator>
  <cp:keywords/>
  <dc:description/>
  <cp:lastModifiedBy>Carracedo, Sarah (OS-)</cp:lastModifiedBy>
  <cp:revision>4</cp:revision>
  <dcterms:created xsi:type="dcterms:W3CDTF">2025-10-09T11:44:00Z</dcterms:created>
  <dcterms:modified xsi:type="dcterms:W3CDTF">2025-10-09T15:59:00Z</dcterms:modified>
</cp:coreProperties>
</file>